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59" w:rsidRPr="007E3656" w:rsidRDefault="00444159" w:rsidP="001266AD">
      <w:pPr>
        <w:spacing w:after="240"/>
        <w:jc w:val="center"/>
        <w:rPr>
          <w:b/>
        </w:rPr>
      </w:pPr>
      <w:r w:rsidRPr="007E3656">
        <w:rPr>
          <w:b/>
        </w:rPr>
        <w:t>Макет основной образовательной программы (</w:t>
      </w:r>
      <w:proofErr w:type="gramStart"/>
      <w:r w:rsidRPr="007E3656">
        <w:rPr>
          <w:b/>
        </w:rPr>
        <w:t>основная</w:t>
      </w:r>
      <w:proofErr w:type="gramEnd"/>
      <w:r w:rsidRPr="007E3656">
        <w:rPr>
          <w:b/>
        </w:rPr>
        <w:t xml:space="preserve"> школа)</w:t>
      </w:r>
    </w:p>
    <w:p w:rsidR="00444159" w:rsidRPr="007E3656" w:rsidRDefault="00FE68CD" w:rsidP="001266AD">
      <w:pPr>
        <w:spacing w:after="240"/>
        <w:jc w:val="center"/>
        <w:rPr>
          <w:b/>
        </w:rPr>
      </w:pPr>
      <w:r w:rsidRPr="007E3656">
        <w:rPr>
          <w:b/>
          <w:u w:val="single"/>
        </w:rPr>
        <w:t>Муниципальное казенное общеобразовательное учреждение «</w:t>
      </w:r>
      <w:proofErr w:type="gramStart"/>
      <w:r w:rsidRPr="007E3656">
        <w:rPr>
          <w:b/>
          <w:u w:val="single"/>
        </w:rPr>
        <w:t>средняя</w:t>
      </w:r>
      <w:proofErr w:type="gramEnd"/>
      <w:r w:rsidRPr="007E3656">
        <w:rPr>
          <w:b/>
          <w:u w:val="single"/>
        </w:rPr>
        <w:t xml:space="preserve"> общеобразов</w:t>
      </w:r>
      <w:r w:rsidRPr="007E3656">
        <w:rPr>
          <w:b/>
          <w:u w:val="single"/>
        </w:rPr>
        <w:t>а</w:t>
      </w:r>
      <w:r w:rsidRPr="007E3656">
        <w:rPr>
          <w:b/>
          <w:u w:val="single"/>
        </w:rPr>
        <w:t xml:space="preserve">тельная школа №7» </w:t>
      </w:r>
      <w:proofErr w:type="spellStart"/>
      <w:r w:rsidRPr="007E3656">
        <w:rPr>
          <w:b/>
          <w:u w:val="single"/>
        </w:rPr>
        <w:t>пгт</w:t>
      </w:r>
      <w:proofErr w:type="spellEnd"/>
      <w:r w:rsidRPr="007E3656">
        <w:rPr>
          <w:b/>
          <w:u w:val="single"/>
        </w:rPr>
        <w:t xml:space="preserve"> </w:t>
      </w:r>
      <w:proofErr w:type="spellStart"/>
      <w:r w:rsidRPr="007E3656">
        <w:rPr>
          <w:b/>
          <w:u w:val="single"/>
        </w:rPr>
        <w:t>Талинка</w:t>
      </w:r>
      <w:proofErr w:type="spellEnd"/>
      <w:r w:rsidRPr="007E3656">
        <w:rPr>
          <w:b/>
          <w:u w:val="single"/>
        </w:rPr>
        <w:t xml:space="preserve">, Октябрьский район   </w:t>
      </w:r>
    </w:p>
    <w:p w:rsidR="00444159" w:rsidRPr="007E3656" w:rsidRDefault="00444159" w:rsidP="00FE68CD">
      <w:pPr>
        <w:spacing w:after="240"/>
        <w:jc w:val="center"/>
        <w:rPr>
          <w:b/>
          <w:u w:val="single"/>
        </w:rPr>
      </w:pPr>
      <w:r w:rsidRPr="007E3656">
        <w:rPr>
          <w:b/>
          <w:u w:val="single"/>
        </w:rPr>
        <w:t>«</w:t>
      </w:r>
      <w:proofErr w:type="spellStart"/>
      <w:r w:rsidRPr="007E3656">
        <w:rPr>
          <w:b/>
          <w:u w:val="single"/>
        </w:rPr>
        <w:t>_</w:t>
      </w:r>
      <w:r w:rsidR="00FE68CD" w:rsidRPr="007E3656">
        <w:rPr>
          <w:b/>
          <w:u w:val="single"/>
        </w:rPr>
        <w:t>Школа</w:t>
      </w:r>
      <w:proofErr w:type="spellEnd"/>
      <w:r w:rsidR="00FE68CD" w:rsidRPr="007E3656">
        <w:rPr>
          <w:b/>
          <w:u w:val="single"/>
        </w:rPr>
        <w:t xml:space="preserve"> самореализации и самоопределения»_</w:t>
      </w:r>
      <w:r w:rsidR="00FE68CD" w:rsidRPr="007E3656">
        <w:rPr>
          <w:b/>
        </w:rPr>
        <w:t xml:space="preserve"> </w:t>
      </w:r>
    </w:p>
    <w:p w:rsidR="00EA0108" w:rsidRPr="001939A8" w:rsidRDefault="00EA0108" w:rsidP="00EA0108">
      <w:pPr>
        <w:spacing w:after="240"/>
        <w:jc w:val="both"/>
      </w:pPr>
      <w:r w:rsidRPr="001939A8">
        <w:t>ФИО членов школьной команды:</w:t>
      </w:r>
    </w:p>
    <w:p w:rsidR="00EA0108" w:rsidRPr="001939A8" w:rsidRDefault="00EA0108" w:rsidP="00EA0108">
      <w:pPr>
        <w:pStyle w:val="a3"/>
        <w:numPr>
          <w:ilvl w:val="0"/>
          <w:numId w:val="19"/>
        </w:numPr>
        <w:spacing w:line="360" w:lineRule="auto"/>
      </w:pPr>
      <w:r w:rsidRPr="001939A8">
        <w:t>Фаттахова Надежда Ивановна директор МКОУСОШ №7.</w:t>
      </w:r>
    </w:p>
    <w:p w:rsidR="00EA0108" w:rsidRPr="001939A8" w:rsidRDefault="00EA0108" w:rsidP="00EA0108">
      <w:pPr>
        <w:pStyle w:val="a3"/>
        <w:numPr>
          <w:ilvl w:val="0"/>
          <w:numId w:val="19"/>
        </w:numPr>
        <w:spacing w:line="360" w:lineRule="auto"/>
      </w:pPr>
      <w:r w:rsidRPr="001939A8">
        <w:t>Булыгина Валентина Константиновна    заместитель директора по УВР.</w:t>
      </w:r>
    </w:p>
    <w:p w:rsidR="00EA0108" w:rsidRPr="001939A8" w:rsidRDefault="00EA0108" w:rsidP="00EA0108">
      <w:pPr>
        <w:pStyle w:val="a3"/>
        <w:numPr>
          <w:ilvl w:val="0"/>
          <w:numId w:val="19"/>
        </w:numPr>
        <w:spacing w:line="360" w:lineRule="auto"/>
      </w:pPr>
      <w:r w:rsidRPr="001939A8">
        <w:t>Лукашенко Виктория Алексеевна педаго</w:t>
      </w:r>
      <w:proofErr w:type="gramStart"/>
      <w:r w:rsidRPr="001939A8">
        <w:t>г-</w:t>
      </w:r>
      <w:proofErr w:type="gramEnd"/>
      <w:r w:rsidRPr="001939A8">
        <w:t xml:space="preserve"> организатор.</w:t>
      </w:r>
    </w:p>
    <w:p w:rsidR="00EA0108" w:rsidRPr="001939A8" w:rsidRDefault="00EA0108" w:rsidP="00EA0108">
      <w:pPr>
        <w:pStyle w:val="a3"/>
        <w:numPr>
          <w:ilvl w:val="0"/>
          <w:numId w:val="19"/>
        </w:numPr>
        <w:spacing w:line="360" w:lineRule="auto"/>
      </w:pPr>
      <w:r w:rsidRPr="001939A8">
        <w:t>Рогачева Галина Ивановна методист</w:t>
      </w:r>
      <w:proofErr w:type="gramStart"/>
      <w:r w:rsidRPr="001939A8">
        <w:t xml:space="preserve"> .</w:t>
      </w:r>
      <w:proofErr w:type="gramEnd"/>
    </w:p>
    <w:p w:rsidR="00EA0108" w:rsidRPr="001939A8" w:rsidRDefault="00EA0108" w:rsidP="00EA0108">
      <w:pPr>
        <w:pStyle w:val="a3"/>
        <w:numPr>
          <w:ilvl w:val="0"/>
          <w:numId w:val="19"/>
        </w:numPr>
        <w:spacing w:line="360" w:lineRule="auto"/>
      </w:pPr>
      <w:r w:rsidRPr="001939A8">
        <w:t xml:space="preserve">Смирнова Раиса </w:t>
      </w:r>
      <w:proofErr w:type="spellStart"/>
      <w:r w:rsidRPr="001939A8">
        <w:t>Ульфатовна</w:t>
      </w:r>
      <w:proofErr w:type="spellEnd"/>
      <w:r w:rsidRPr="001939A8">
        <w:t xml:space="preserve"> заместитель директора по УВР.</w:t>
      </w:r>
    </w:p>
    <w:p w:rsidR="00EA0108" w:rsidRPr="001939A8" w:rsidRDefault="00EA0108" w:rsidP="00EA0108">
      <w:pPr>
        <w:pStyle w:val="a3"/>
        <w:numPr>
          <w:ilvl w:val="0"/>
          <w:numId w:val="19"/>
        </w:numPr>
        <w:spacing w:line="360" w:lineRule="auto"/>
      </w:pPr>
      <w:proofErr w:type="spellStart"/>
      <w:r w:rsidRPr="001939A8">
        <w:t>Анфарович</w:t>
      </w:r>
      <w:proofErr w:type="spellEnd"/>
      <w:r w:rsidRPr="001939A8">
        <w:t xml:space="preserve"> </w:t>
      </w:r>
      <w:proofErr w:type="spellStart"/>
      <w:r w:rsidRPr="001939A8">
        <w:t>Ульяна</w:t>
      </w:r>
      <w:proofErr w:type="spellEnd"/>
      <w:r w:rsidRPr="001939A8">
        <w:t xml:space="preserve"> Константиновна заместитель директора по УВР.</w:t>
      </w:r>
    </w:p>
    <w:p w:rsidR="00EA0108" w:rsidRPr="001939A8" w:rsidRDefault="00EA0108" w:rsidP="00EA0108">
      <w:pPr>
        <w:pStyle w:val="a3"/>
        <w:numPr>
          <w:ilvl w:val="0"/>
          <w:numId w:val="19"/>
        </w:numPr>
        <w:spacing w:line="360" w:lineRule="auto"/>
      </w:pPr>
      <w:proofErr w:type="spellStart"/>
      <w:r w:rsidRPr="001939A8">
        <w:t>Прядко</w:t>
      </w:r>
      <w:proofErr w:type="spellEnd"/>
      <w:r w:rsidRPr="001939A8">
        <w:t xml:space="preserve"> Людмила Ивановна заместитель директора по ВР.</w:t>
      </w:r>
    </w:p>
    <w:p w:rsidR="00444159" w:rsidRPr="007E3656" w:rsidRDefault="00444159" w:rsidP="00D52F3D">
      <w:pPr>
        <w:spacing w:after="240"/>
        <w:jc w:val="center"/>
        <w:rPr>
          <w:b/>
        </w:rPr>
      </w:pPr>
      <w:r w:rsidRPr="007E3656">
        <w:rPr>
          <w:b/>
        </w:rPr>
        <w:t>Алгоритм проектирования основной образовательной программы основной школы</w:t>
      </w:r>
    </w:p>
    <w:tbl>
      <w:tblPr>
        <w:tblStyle w:val="1"/>
        <w:tblW w:w="0" w:type="auto"/>
        <w:tblLook w:val="01E0"/>
      </w:tblPr>
      <w:tblGrid>
        <w:gridCol w:w="588"/>
        <w:gridCol w:w="3240"/>
        <w:gridCol w:w="1914"/>
        <w:gridCol w:w="1914"/>
        <w:gridCol w:w="1914"/>
      </w:tblGrid>
      <w:tr w:rsidR="00444159" w:rsidRPr="007E3656" w:rsidTr="000060DF">
        <w:trPr>
          <w:cnfStyle w:val="100000000000"/>
        </w:trPr>
        <w:tc>
          <w:tcPr>
            <w:cnfStyle w:val="001000000000"/>
            <w:tcW w:w="588" w:type="dxa"/>
            <w:tcBorders>
              <w:top w:val="single" w:sz="12" w:space="0" w:color="000000"/>
            </w:tcBorders>
          </w:tcPr>
          <w:p w:rsidR="00444159" w:rsidRPr="007E3656" w:rsidRDefault="00444159" w:rsidP="000060DF">
            <w:pPr>
              <w:spacing w:after="240"/>
              <w:jc w:val="center"/>
              <w:rPr>
                <w:iCs/>
              </w:rPr>
            </w:pPr>
            <w:r w:rsidRPr="007E3656">
              <w:rPr>
                <w:iCs/>
              </w:rPr>
              <w:t>№</w:t>
            </w:r>
          </w:p>
        </w:tc>
        <w:tc>
          <w:tcPr>
            <w:tcW w:w="3240" w:type="dxa"/>
            <w:tcBorders>
              <w:top w:val="single" w:sz="12" w:space="0" w:color="000000"/>
            </w:tcBorders>
          </w:tcPr>
          <w:p w:rsidR="00444159" w:rsidRPr="007E3656" w:rsidRDefault="00444159" w:rsidP="000060DF">
            <w:pPr>
              <w:spacing w:after="240"/>
              <w:jc w:val="center"/>
              <w:cnfStyle w:val="100000000000"/>
              <w:rPr>
                <w:iCs/>
              </w:rPr>
            </w:pPr>
            <w:r w:rsidRPr="007E3656">
              <w:rPr>
                <w:iCs/>
              </w:rPr>
              <w:t>Тема мероприятия</w:t>
            </w:r>
          </w:p>
        </w:tc>
        <w:tc>
          <w:tcPr>
            <w:tcW w:w="1914" w:type="dxa"/>
            <w:tcBorders>
              <w:top w:val="single" w:sz="12" w:space="0" w:color="000000"/>
            </w:tcBorders>
          </w:tcPr>
          <w:p w:rsidR="00444159" w:rsidRPr="007E3656" w:rsidRDefault="00444159" w:rsidP="000060DF">
            <w:pPr>
              <w:spacing w:after="240"/>
              <w:jc w:val="center"/>
              <w:cnfStyle w:val="100000000000"/>
              <w:rPr>
                <w:iCs/>
              </w:rPr>
            </w:pPr>
            <w:r w:rsidRPr="007E3656">
              <w:rPr>
                <w:iCs/>
              </w:rPr>
              <w:t>Форма работы</w:t>
            </w:r>
          </w:p>
        </w:tc>
        <w:tc>
          <w:tcPr>
            <w:tcW w:w="1914" w:type="dxa"/>
            <w:tcBorders>
              <w:top w:val="single" w:sz="12" w:space="0" w:color="000000"/>
            </w:tcBorders>
          </w:tcPr>
          <w:p w:rsidR="00444159" w:rsidRPr="007E3656" w:rsidRDefault="00444159" w:rsidP="000060DF">
            <w:pPr>
              <w:spacing w:after="240"/>
              <w:jc w:val="center"/>
              <w:cnfStyle w:val="100000000000"/>
              <w:rPr>
                <w:iCs/>
              </w:rPr>
            </w:pPr>
            <w:r w:rsidRPr="007E3656">
              <w:rPr>
                <w:iCs/>
              </w:rPr>
              <w:t>Целевая группа</w:t>
            </w:r>
          </w:p>
        </w:tc>
        <w:tc>
          <w:tcPr>
            <w:cnfStyle w:val="000000001000"/>
            <w:tcW w:w="1914" w:type="dxa"/>
            <w:tcBorders>
              <w:top w:val="single" w:sz="12" w:space="0" w:color="000000"/>
            </w:tcBorders>
          </w:tcPr>
          <w:p w:rsidR="00444159" w:rsidRPr="007E3656" w:rsidRDefault="00444159" w:rsidP="000060DF">
            <w:pPr>
              <w:spacing w:after="240"/>
              <w:jc w:val="center"/>
              <w:rPr>
                <w:iCs/>
              </w:rPr>
            </w:pPr>
            <w:r w:rsidRPr="007E3656">
              <w:rPr>
                <w:iCs/>
              </w:rPr>
              <w:t>Результат</w:t>
            </w:r>
          </w:p>
        </w:tc>
      </w:tr>
      <w:tr w:rsidR="00444159" w:rsidRPr="007E3656" w:rsidTr="000060DF">
        <w:tc>
          <w:tcPr>
            <w:cnfStyle w:val="001000000000"/>
            <w:tcW w:w="588" w:type="dxa"/>
          </w:tcPr>
          <w:p w:rsidR="00444159" w:rsidRPr="007E3656" w:rsidRDefault="00444159" w:rsidP="007C036E">
            <w:pPr>
              <w:spacing w:after="240"/>
              <w:jc w:val="both"/>
            </w:pPr>
            <w:r w:rsidRPr="007E3656">
              <w:t>1</w:t>
            </w:r>
          </w:p>
        </w:tc>
        <w:tc>
          <w:tcPr>
            <w:tcW w:w="3240" w:type="dxa"/>
          </w:tcPr>
          <w:p w:rsidR="00444159" w:rsidRPr="007E3656" w:rsidRDefault="009F5219" w:rsidP="007C036E">
            <w:pPr>
              <w:spacing w:after="240"/>
              <w:jc w:val="both"/>
              <w:cnfStyle w:val="000000000000"/>
            </w:pPr>
            <w:r w:rsidRPr="007E3656">
              <w:t>Внедрение ФГОС ООО</w:t>
            </w:r>
          </w:p>
        </w:tc>
        <w:tc>
          <w:tcPr>
            <w:tcW w:w="1914" w:type="dxa"/>
          </w:tcPr>
          <w:p w:rsidR="00444159" w:rsidRPr="007E3656" w:rsidRDefault="009F5219" w:rsidP="007C036E">
            <w:pPr>
              <w:spacing w:after="240"/>
              <w:jc w:val="both"/>
              <w:cnfStyle w:val="000000000000"/>
            </w:pPr>
            <w:r w:rsidRPr="007E3656">
              <w:t>семинар</w:t>
            </w:r>
          </w:p>
        </w:tc>
        <w:tc>
          <w:tcPr>
            <w:tcW w:w="1914" w:type="dxa"/>
          </w:tcPr>
          <w:p w:rsidR="00444159" w:rsidRPr="007E3656" w:rsidRDefault="009F5219" w:rsidP="007C036E">
            <w:pPr>
              <w:spacing w:after="240"/>
              <w:jc w:val="both"/>
              <w:cnfStyle w:val="000000000000"/>
            </w:pPr>
            <w:r w:rsidRPr="007E3656">
              <w:t>Педагогический коллектив</w:t>
            </w:r>
          </w:p>
        </w:tc>
        <w:tc>
          <w:tcPr>
            <w:tcW w:w="1914" w:type="dxa"/>
          </w:tcPr>
          <w:p w:rsidR="00444159" w:rsidRPr="007E3656" w:rsidRDefault="009F5219" w:rsidP="007C036E">
            <w:pPr>
              <w:spacing w:after="240"/>
              <w:jc w:val="both"/>
              <w:cnfStyle w:val="000000000000"/>
            </w:pPr>
            <w:r w:rsidRPr="007E3656">
              <w:t xml:space="preserve"> Решение </w:t>
            </w:r>
          </w:p>
        </w:tc>
      </w:tr>
      <w:tr w:rsidR="00444159" w:rsidRPr="007E3656" w:rsidTr="000060DF">
        <w:trPr>
          <w:cnfStyle w:val="010000000000"/>
        </w:trPr>
        <w:tc>
          <w:tcPr>
            <w:cnfStyle w:val="001000000001"/>
            <w:tcW w:w="588" w:type="dxa"/>
            <w:tcBorders>
              <w:bottom w:val="single" w:sz="12" w:space="0" w:color="000000"/>
            </w:tcBorders>
          </w:tcPr>
          <w:p w:rsidR="00444159" w:rsidRPr="007E3656" w:rsidRDefault="00444159" w:rsidP="007C036E">
            <w:pPr>
              <w:spacing w:after="240"/>
              <w:jc w:val="both"/>
              <w:rPr>
                <w:b/>
                <w:bCs/>
              </w:rPr>
            </w:pPr>
            <w:r w:rsidRPr="007E3656">
              <w:rPr>
                <w:b/>
                <w:bCs/>
              </w:rPr>
              <w:t>2</w:t>
            </w:r>
          </w:p>
        </w:tc>
        <w:tc>
          <w:tcPr>
            <w:tcW w:w="3240" w:type="dxa"/>
            <w:tcBorders>
              <w:bottom w:val="single" w:sz="12" w:space="0" w:color="000000"/>
            </w:tcBorders>
          </w:tcPr>
          <w:p w:rsidR="00444159" w:rsidRPr="007E3656" w:rsidRDefault="009F5219" w:rsidP="007C036E">
            <w:pPr>
              <w:spacing w:after="240"/>
              <w:jc w:val="both"/>
              <w:cnfStyle w:val="010000000000"/>
            </w:pPr>
            <w:r w:rsidRPr="007E3656">
              <w:t>Основные направления при реализации ФГОС ООО</w:t>
            </w:r>
          </w:p>
        </w:tc>
        <w:tc>
          <w:tcPr>
            <w:tcW w:w="1914" w:type="dxa"/>
            <w:tcBorders>
              <w:bottom w:val="single" w:sz="12" w:space="0" w:color="000000"/>
            </w:tcBorders>
          </w:tcPr>
          <w:p w:rsidR="00444159" w:rsidRPr="007E3656" w:rsidRDefault="009F5219" w:rsidP="007C036E">
            <w:pPr>
              <w:spacing w:after="240"/>
              <w:jc w:val="both"/>
              <w:cnfStyle w:val="010000000000"/>
            </w:pPr>
            <w:r w:rsidRPr="007E3656">
              <w:t>Родительский лекторий</w:t>
            </w:r>
          </w:p>
        </w:tc>
        <w:tc>
          <w:tcPr>
            <w:tcW w:w="1914" w:type="dxa"/>
            <w:tcBorders>
              <w:bottom w:val="single" w:sz="12" w:space="0" w:color="000000"/>
            </w:tcBorders>
          </w:tcPr>
          <w:p w:rsidR="00444159" w:rsidRPr="007E3656" w:rsidRDefault="009F5219" w:rsidP="007C036E">
            <w:pPr>
              <w:spacing w:after="240"/>
              <w:jc w:val="both"/>
              <w:cnfStyle w:val="010000000000"/>
            </w:pPr>
            <w:r w:rsidRPr="007E3656">
              <w:t>Родители и представители общественности</w:t>
            </w:r>
          </w:p>
        </w:tc>
        <w:tc>
          <w:tcPr>
            <w:tcW w:w="1914" w:type="dxa"/>
            <w:tcBorders>
              <w:bottom w:val="single" w:sz="12" w:space="0" w:color="000000"/>
            </w:tcBorders>
          </w:tcPr>
          <w:p w:rsidR="00444159" w:rsidRPr="007E3656" w:rsidRDefault="009F5219" w:rsidP="007C036E">
            <w:pPr>
              <w:spacing w:after="240"/>
              <w:jc w:val="both"/>
              <w:cnfStyle w:val="010000000000"/>
            </w:pPr>
            <w:r w:rsidRPr="007E3656">
              <w:t xml:space="preserve"> Протокол </w:t>
            </w:r>
          </w:p>
        </w:tc>
      </w:tr>
    </w:tbl>
    <w:p w:rsidR="00444159" w:rsidRPr="007E3656" w:rsidRDefault="00444159" w:rsidP="007C036E">
      <w:pPr>
        <w:spacing w:after="240"/>
        <w:jc w:val="both"/>
      </w:pPr>
    </w:p>
    <w:p w:rsidR="00444159" w:rsidRPr="007E3656" w:rsidRDefault="00444159" w:rsidP="00345A57">
      <w:pPr>
        <w:pStyle w:val="ae"/>
        <w:shd w:val="clear" w:color="auto" w:fill="FFFFFF"/>
        <w:spacing w:before="0" w:beforeAutospacing="0" w:after="0" w:afterAutospacing="0"/>
        <w:jc w:val="center"/>
        <w:rPr>
          <w:color w:val="000000"/>
          <w:spacing w:val="3"/>
        </w:rPr>
      </w:pPr>
      <w:r w:rsidRPr="007E3656">
        <w:rPr>
          <w:rStyle w:val="ad"/>
          <w:bCs/>
          <w:color w:val="000000"/>
          <w:spacing w:val="3"/>
        </w:rPr>
        <w:t>I. Целевой раздел</w:t>
      </w:r>
    </w:p>
    <w:p w:rsidR="00444159" w:rsidRPr="007E3656" w:rsidRDefault="00444159" w:rsidP="00687324">
      <w:pPr>
        <w:pStyle w:val="ae"/>
        <w:shd w:val="clear" w:color="auto" w:fill="FFFFFF"/>
        <w:spacing w:before="0" w:beforeAutospacing="0" w:after="0" w:afterAutospacing="0"/>
        <w:rPr>
          <w:rStyle w:val="ad"/>
          <w:bCs/>
          <w:color w:val="000000"/>
          <w:spacing w:val="3"/>
        </w:rPr>
      </w:pPr>
      <w:r w:rsidRPr="007E3656">
        <w:rPr>
          <w:rStyle w:val="ad"/>
          <w:bCs/>
          <w:color w:val="000000"/>
          <w:spacing w:val="3"/>
        </w:rPr>
        <w:t>1.1. Пояснительная записка</w:t>
      </w:r>
    </w:p>
    <w:p w:rsidR="004C74A2" w:rsidRPr="00EA0108" w:rsidRDefault="004C74A2" w:rsidP="00687324">
      <w:pPr>
        <w:pStyle w:val="ae"/>
        <w:shd w:val="clear" w:color="auto" w:fill="FFFFFF"/>
        <w:spacing w:before="0" w:beforeAutospacing="0" w:after="0" w:afterAutospacing="0"/>
        <w:rPr>
          <w:rStyle w:val="ad"/>
          <w:b w:val="0"/>
          <w:bCs/>
          <w:color w:val="000000"/>
          <w:spacing w:val="3"/>
        </w:rPr>
      </w:pPr>
      <w:r w:rsidRPr="00EA0108">
        <w:rPr>
          <w:rStyle w:val="ad"/>
          <w:b w:val="0"/>
          <w:bCs/>
          <w:color w:val="000000"/>
          <w:spacing w:val="3"/>
        </w:rPr>
        <w:t>Основная образовательная программа школы№7 создана при участии Управляющего совета в соответствии с требованиями федерального государственного образовательн</w:t>
      </w:r>
      <w:r w:rsidRPr="00EA0108">
        <w:rPr>
          <w:rStyle w:val="ad"/>
          <w:b w:val="0"/>
          <w:bCs/>
          <w:color w:val="000000"/>
          <w:spacing w:val="3"/>
        </w:rPr>
        <w:t>о</w:t>
      </w:r>
      <w:r w:rsidRPr="00EA0108">
        <w:rPr>
          <w:rStyle w:val="ad"/>
          <w:b w:val="0"/>
          <w:bCs/>
          <w:color w:val="000000"/>
          <w:spacing w:val="3"/>
        </w:rPr>
        <w:t>го стандарта  на основе примерной образ</w:t>
      </w:r>
      <w:r w:rsidR="00EA0108">
        <w:rPr>
          <w:rStyle w:val="ad"/>
          <w:b w:val="0"/>
          <w:bCs/>
          <w:color w:val="000000"/>
          <w:spacing w:val="3"/>
        </w:rPr>
        <w:t>овательной</w:t>
      </w:r>
      <w:r w:rsidRPr="00EA0108">
        <w:rPr>
          <w:rStyle w:val="ad"/>
          <w:b w:val="0"/>
          <w:bCs/>
          <w:color w:val="000000"/>
          <w:spacing w:val="3"/>
        </w:rPr>
        <w:t xml:space="preserve"> пр</w:t>
      </w:r>
      <w:r w:rsidR="00EA0108">
        <w:rPr>
          <w:rStyle w:val="ad"/>
          <w:b w:val="0"/>
          <w:bCs/>
          <w:color w:val="000000"/>
          <w:spacing w:val="3"/>
        </w:rPr>
        <w:t>ограммы</w:t>
      </w:r>
      <w:proofErr w:type="gramStart"/>
      <w:r w:rsidRPr="00EA0108">
        <w:rPr>
          <w:rStyle w:val="ad"/>
          <w:b w:val="0"/>
          <w:bCs/>
          <w:color w:val="000000"/>
          <w:spacing w:val="3"/>
        </w:rPr>
        <w:t>.(</w:t>
      </w:r>
      <w:proofErr w:type="gramEnd"/>
      <w:r w:rsidRPr="00EA0108">
        <w:rPr>
          <w:rStyle w:val="ad"/>
          <w:b w:val="0"/>
          <w:bCs/>
          <w:color w:val="000000"/>
          <w:spacing w:val="3"/>
        </w:rPr>
        <w:t>нормативно-правовая база приложение)</w:t>
      </w:r>
    </w:p>
    <w:p w:rsidR="004C74A2" w:rsidRPr="007E3656" w:rsidRDefault="004C74A2" w:rsidP="004C74A2">
      <w:pPr>
        <w:spacing w:line="360" w:lineRule="auto"/>
        <w:ind w:firstLine="454"/>
        <w:jc w:val="both"/>
        <w:rPr>
          <w:rStyle w:val="Zag11"/>
          <w:rFonts w:eastAsia="@Arial Unicode MS"/>
        </w:rPr>
      </w:pPr>
      <w:r w:rsidRPr="007E3656">
        <w:rPr>
          <w:rStyle w:val="Zag11"/>
          <w:rFonts w:eastAsia="@Arial Unicode MS"/>
          <w:b/>
        </w:rPr>
        <w:t>Целями реализации</w:t>
      </w:r>
      <w:r w:rsidRPr="007E3656">
        <w:rPr>
          <w:rStyle w:val="Zag11"/>
          <w:rFonts w:eastAsia="@Arial Unicode MS"/>
        </w:rPr>
        <w:t xml:space="preserve"> основной образовательной программы основного общего обр</w:t>
      </w:r>
      <w:r w:rsidRPr="007E3656">
        <w:rPr>
          <w:rStyle w:val="Zag11"/>
          <w:rFonts w:eastAsia="@Arial Unicode MS"/>
        </w:rPr>
        <w:t>а</w:t>
      </w:r>
      <w:r w:rsidRPr="007E3656">
        <w:rPr>
          <w:rStyle w:val="Zag11"/>
          <w:rFonts w:eastAsia="@Arial Unicode MS"/>
        </w:rPr>
        <w:t xml:space="preserve">зования являются: </w:t>
      </w:r>
    </w:p>
    <w:p w:rsidR="004C74A2" w:rsidRPr="00EA0108" w:rsidRDefault="004C74A2" w:rsidP="00EA0108">
      <w:pPr>
        <w:pStyle w:val="a3"/>
        <w:numPr>
          <w:ilvl w:val="0"/>
          <w:numId w:val="20"/>
        </w:numPr>
        <w:spacing w:line="360" w:lineRule="auto"/>
        <w:jc w:val="both"/>
        <w:rPr>
          <w:rStyle w:val="Zag11"/>
          <w:rFonts w:eastAsia="@Arial Unicode MS"/>
        </w:rPr>
      </w:pPr>
      <w:r w:rsidRPr="00EA0108">
        <w:rPr>
          <w:rStyle w:val="Zag11"/>
          <w:rFonts w:eastAsia="@Arial Unicode MS"/>
        </w:rPr>
        <w:t>обеспечение планируемых результатов по достижению выпускником целевых установок, знаний, умений, навыков, компетенций и компетентностей, опред</w:t>
      </w:r>
      <w:r w:rsidRPr="00EA0108">
        <w:rPr>
          <w:rStyle w:val="Zag11"/>
          <w:rFonts w:eastAsia="@Arial Unicode MS"/>
        </w:rPr>
        <w:t>е</w:t>
      </w:r>
      <w:r w:rsidRPr="00EA0108">
        <w:rPr>
          <w:rStyle w:val="Zag11"/>
          <w:rFonts w:eastAsia="@Arial Unicode MS"/>
        </w:rPr>
        <w:t>ляемых личностными, семейными, общественными, государственными п</w:t>
      </w:r>
      <w:r w:rsidRPr="00EA0108">
        <w:rPr>
          <w:rStyle w:val="Zag11"/>
          <w:rFonts w:eastAsia="@Arial Unicode MS"/>
        </w:rPr>
        <w:t>о</w:t>
      </w:r>
      <w:r w:rsidRPr="00EA0108">
        <w:rPr>
          <w:rStyle w:val="Zag11"/>
          <w:rFonts w:eastAsia="@Arial Unicode MS"/>
        </w:rPr>
        <w:t xml:space="preserve">требностями и возможностями обучающегося среднего школьного возраста, индивидуальными особенностями его развития и состояния здоровья; </w:t>
      </w:r>
    </w:p>
    <w:p w:rsidR="004C74A2" w:rsidRPr="007E3656" w:rsidRDefault="004C74A2" w:rsidP="00EA0108">
      <w:pPr>
        <w:pStyle w:val="a3"/>
        <w:numPr>
          <w:ilvl w:val="0"/>
          <w:numId w:val="20"/>
        </w:numPr>
        <w:spacing w:line="360" w:lineRule="auto"/>
        <w:jc w:val="both"/>
      </w:pPr>
      <w:r w:rsidRPr="007E3656">
        <w:t>становление и развитие личности в её индивидуальности, самобытности, ун</w:t>
      </w:r>
      <w:r w:rsidRPr="007E3656">
        <w:t>и</w:t>
      </w:r>
      <w:r w:rsidRPr="007E3656">
        <w:t>кальности, неповторимости.</w:t>
      </w:r>
    </w:p>
    <w:p w:rsidR="004C74A2" w:rsidRPr="007E3656" w:rsidRDefault="004C74A2" w:rsidP="004C74A2">
      <w:pPr>
        <w:spacing w:line="360" w:lineRule="auto"/>
        <w:ind w:firstLine="454"/>
        <w:jc w:val="both"/>
        <w:rPr>
          <w:rStyle w:val="Zag11"/>
          <w:rFonts w:eastAsia="@Arial Unicode MS"/>
        </w:rPr>
      </w:pPr>
      <w:r w:rsidRPr="007E3656">
        <w:rPr>
          <w:rStyle w:val="Zag11"/>
          <w:rFonts w:eastAsia="@Arial Unicode MS"/>
          <w:b/>
        </w:rPr>
        <w:lastRenderedPageBreak/>
        <w:t xml:space="preserve">Достижение поставленных целей </w:t>
      </w:r>
      <w:r w:rsidRPr="007E3656">
        <w:rPr>
          <w:rStyle w:val="Zag11"/>
          <w:rFonts w:eastAsia="@Arial Unicode MS"/>
        </w:rPr>
        <w:t>при</w:t>
      </w:r>
      <w:r w:rsidRPr="007E3656">
        <w:rPr>
          <w:rStyle w:val="Zag11"/>
          <w:rFonts w:eastAsia="@Arial Unicode MS"/>
          <w:b/>
        </w:rPr>
        <w:t xml:space="preserve"> </w:t>
      </w:r>
      <w:r w:rsidRPr="007E3656">
        <w:rPr>
          <w:rStyle w:val="Zag11"/>
          <w:rFonts w:eastAsia="@Arial Unicode MS"/>
        </w:rPr>
        <w:t>разработке и реализации образовательным учреждением основной образовательной программы основного общего образования</w:t>
      </w:r>
      <w:r w:rsidRPr="007E3656">
        <w:rPr>
          <w:rStyle w:val="Zag11"/>
          <w:rFonts w:eastAsia="@Arial Unicode MS"/>
          <w:b/>
        </w:rPr>
        <w:t xml:space="preserve"> пр</w:t>
      </w:r>
      <w:r w:rsidRPr="007E3656">
        <w:rPr>
          <w:rStyle w:val="Zag11"/>
          <w:rFonts w:eastAsia="@Arial Unicode MS"/>
          <w:b/>
        </w:rPr>
        <w:t>е</w:t>
      </w:r>
      <w:r w:rsidRPr="007E3656">
        <w:rPr>
          <w:rStyle w:val="Zag11"/>
          <w:rFonts w:eastAsia="@Arial Unicode MS"/>
          <w:b/>
        </w:rPr>
        <w:t>дусматривает решение следующих основных задач</w:t>
      </w:r>
      <w:r w:rsidRPr="007E3656">
        <w:rPr>
          <w:rStyle w:val="Zag11"/>
          <w:rFonts w:eastAsia="@Arial Unicode MS"/>
        </w:rPr>
        <w:t>:</w:t>
      </w:r>
    </w:p>
    <w:p w:rsidR="004C74A2" w:rsidRPr="00EA0108" w:rsidRDefault="004C74A2" w:rsidP="00EA0108">
      <w:pPr>
        <w:pStyle w:val="a3"/>
        <w:numPr>
          <w:ilvl w:val="0"/>
          <w:numId w:val="21"/>
        </w:numPr>
        <w:spacing w:line="360" w:lineRule="auto"/>
        <w:jc w:val="both"/>
        <w:rPr>
          <w:rStyle w:val="Zag11"/>
          <w:rFonts w:eastAsia="@Arial Unicode MS"/>
        </w:rPr>
      </w:pPr>
      <w:r w:rsidRPr="00EA0108">
        <w:rPr>
          <w:rStyle w:val="Zag11"/>
          <w:rFonts w:eastAsia="@Arial Unicode MS"/>
        </w:rPr>
        <w:t>обеспечение соответствия основной образовательной программы требованиям Стандарта;</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EA0108">
        <w:rPr>
          <w:rStyle w:val="Zag11"/>
          <w:rFonts w:eastAsia="@Arial Unicode MS"/>
        </w:rPr>
        <w:t>обеспечение преемственности начального общего, основного общего, средн</w:t>
      </w:r>
      <w:r w:rsidRPr="00EA0108">
        <w:rPr>
          <w:rStyle w:val="Zag11"/>
          <w:rFonts w:eastAsia="@Arial Unicode MS"/>
        </w:rPr>
        <w:t>е</w:t>
      </w:r>
      <w:r w:rsidRPr="00EA0108">
        <w:rPr>
          <w:rStyle w:val="Zag11"/>
          <w:rFonts w:eastAsia="@Arial Unicode MS"/>
        </w:rPr>
        <w:t>го (полного) общего образования;</w:t>
      </w:r>
    </w:p>
    <w:p w:rsidR="004C74A2" w:rsidRPr="00EA0108" w:rsidRDefault="004C74A2" w:rsidP="00EA0108">
      <w:pPr>
        <w:pStyle w:val="a3"/>
        <w:numPr>
          <w:ilvl w:val="0"/>
          <w:numId w:val="21"/>
        </w:numPr>
        <w:spacing w:line="360" w:lineRule="auto"/>
        <w:jc w:val="both"/>
        <w:rPr>
          <w:rStyle w:val="Zag11"/>
          <w:rFonts w:eastAsia="@Arial Unicode MS"/>
        </w:rPr>
      </w:pPr>
      <w:r w:rsidRPr="00EA0108">
        <w:rPr>
          <w:rStyle w:val="Zag11"/>
          <w:rFonts w:eastAsia="@Arial Unicode MS"/>
        </w:rPr>
        <w:t>обеспечение доступности получения качественного основного общего образ</w:t>
      </w:r>
      <w:r w:rsidRPr="00EA0108">
        <w:rPr>
          <w:rStyle w:val="Zag11"/>
          <w:rFonts w:eastAsia="@Arial Unicode MS"/>
        </w:rPr>
        <w:t>о</w:t>
      </w:r>
      <w:r w:rsidRPr="00EA0108">
        <w:rPr>
          <w:rStyle w:val="Zag11"/>
          <w:rFonts w:eastAsia="@Arial Unicode MS"/>
        </w:rPr>
        <w:t>вания, достижение планируемых результатов освоения основной образов</w:t>
      </w:r>
      <w:r w:rsidRPr="00EA0108">
        <w:rPr>
          <w:rStyle w:val="Zag11"/>
          <w:rFonts w:eastAsia="@Arial Unicode MS"/>
        </w:rPr>
        <w:t>а</w:t>
      </w:r>
      <w:r w:rsidRPr="00EA0108">
        <w:rPr>
          <w:rStyle w:val="Zag11"/>
          <w:rFonts w:eastAsia="@Arial Unicode MS"/>
        </w:rPr>
        <w:t>тельной программы основного общего образования всеми обучающимися, в том числе детьми-инвалидами и детьми с ограниченными возможностями зд</w:t>
      </w:r>
      <w:r w:rsidRPr="00EA0108">
        <w:rPr>
          <w:rStyle w:val="Zag11"/>
          <w:rFonts w:eastAsia="@Arial Unicode MS"/>
        </w:rPr>
        <w:t>о</w:t>
      </w:r>
      <w:r w:rsidRPr="00EA0108">
        <w:rPr>
          <w:rStyle w:val="Zag11"/>
          <w:rFonts w:eastAsia="@Arial Unicode MS"/>
        </w:rPr>
        <w:t>ровья;</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7E3656">
        <w:t>установление требований к воспитанию и социализации обучающихся как части образовательной программы и соответствующему усилению воспит</w:t>
      </w:r>
      <w:r w:rsidRPr="007E3656">
        <w:t>а</w:t>
      </w:r>
      <w:r w:rsidRPr="007E3656">
        <w:t>тельного потенциала школы, обеспечению индивидуализированного психол</w:t>
      </w:r>
      <w:r w:rsidRPr="007E3656">
        <w:t>о</w:t>
      </w:r>
      <w:r w:rsidRPr="007E3656">
        <w:t>го-педагогического сопровождения каждого обучающегося, формированию образовательного базиса, основанного не только на знаниях, но и на соответс</w:t>
      </w:r>
      <w:r w:rsidRPr="007E3656">
        <w:t>т</w:t>
      </w:r>
      <w:r w:rsidRPr="007E3656">
        <w:t>вующем культурном уровне развития личности, созданию необходимых усл</w:t>
      </w:r>
      <w:r w:rsidRPr="007E3656">
        <w:t>о</w:t>
      </w:r>
      <w:r w:rsidRPr="007E3656">
        <w:t>вий для её самореализации;</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EA0108">
        <w:rPr>
          <w:rStyle w:val="Zag11"/>
          <w:rFonts w:eastAsia="@Arial Unicode MS"/>
        </w:rPr>
        <w:t>обеспечение эффективного сочетания урочных и внеурочных форм организ</w:t>
      </w:r>
      <w:r w:rsidRPr="00EA0108">
        <w:rPr>
          <w:rStyle w:val="Zag11"/>
          <w:rFonts w:eastAsia="@Arial Unicode MS"/>
        </w:rPr>
        <w:t>а</w:t>
      </w:r>
      <w:r w:rsidRPr="00EA0108">
        <w:rPr>
          <w:rStyle w:val="Zag11"/>
          <w:rFonts w:eastAsia="@Arial Unicode MS"/>
        </w:rPr>
        <w:t>ции образовательного процесса, взаимодействия всех его участников;</w:t>
      </w:r>
    </w:p>
    <w:p w:rsidR="004C74A2" w:rsidRPr="00EA0108" w:rsidRDefault="004C74A2" w:rsidP="00EA0108">
      <w:pPr>
        <w:pStyle w:val="a3"/>
        <w:numPr>
          <w:ilvl w:val="0"/>
          <w:numId w:val="21"/>
        </w:numPr>
        <w:spacing w:line="360" w:lineRule="auto"/>
        <w:jc w:val="both"/>
        <w:rPr>
          <w:rStyle w:val="Zag11"/>
          <w:rFonts w:eastAsia="@Arial Unicode MS"/>
        </w:rPr>
      </w:pPr>
      <w:r w:rsidRPr="00EA0108">
        <w:rPr>
          <w:rStyle w:val="Zag11"/>
          <w:rFonts w:eastAsia="@Arial Unicode MS"/>
        </w:rPr>
        <w:t>взаимодействие образовательного учреждения при реализации основной обр</w:t>
      </w:r>
      <w:r w:rsidRPr="00EA0108">
        <w:rPr>
          <w:rStyle w:val="Zag11"/>
          <w:rFonts w:eastAsia="@Arial Unicode MS"/>
        </w:rPr>
        <w:t>а</w:t>
      </w:r>
      <w:r w:rsidRPr="00EA0108">
        <w:rPr>
          <w:rStyle w:val="Zag11"/>
          <w:rFonts w:eastAsia="@Arial Unicode MS"/>
        </w:rPr>
        <w:t>зовательной программы с социальными партнёрами;</w:t>
      </w:r>
    </w:p>
    <w:p w:rsidR="004C74A2" w:rsidRPr="00EA0108" w:rsidRDefault="004C74A2" w:rsidP="00EA0108">
      <w:pPr>
        <w:pStyle w:val="a3"/>
        <w:numPr>
          <w:ilvl w:val="0"/>
          <w:numId w:val="21"/>
        </w:numPr>
        <w:spacing w:line="360" w:lineRule="auto"/>
        <w:jc w:val="both"/>
        <w:rPr>
          <w:rStyle w:val="Zag11"/>
          <w:rFonts w:eastAsia="@Arial Unicode MS"/>
        </w:rPr>
      </w:pPr>
      <w:r w:rsidRPr="00EA0108">
        <w:rPr>
          <w:rStyle w:val="Zag11"/>
          <w:rFonts w:eastAsia="@Arial Unicode MS"/>
        </w:rPr>
        <w:t>выявление и развитие способностей обучающихся, в том числе одарённых д</w:t>
      </w:r>
      <w:r w:rsidRPr="00EA0108">
        <w:rPr>
          <w:rStyle w:val="Zag11"/>
          <w:rFonts w:eastAsia="@Arial Unicode MS"/>
        </w:rPr>
        <w:t>е</w:t>
      </w:r>
      <w:r w:rsidRPr="00EA0108">
        <w:rPr>
          <w:rStyle w:val="Zag11"/>
          <w:rFonts w:eastAsia="@Arial Unicode MS"/>
        </w:rPr>
        <w:t>тей, детей с ограниченными возможностями здоровья и инвалидов, их профе</w:t>
      </w:r>
      <w:r w:rsidRPr="00EA0108">
        <w:rPr>
          <w:rStyle w:val="Zag11"/>
          <w:rFonts w:eastAsia="@Arial Unicode MS"/>
        </w:rPr>
        <w:t>с</w:t>
      </w:r>
      <w:r w:rsidRPr="00EA0108">
        <w:rPr>
          <w:rStyle w:val="Zag11"/>
          <w:rFonts w:eastAsia="@Arial Unicode MS"/>
        </w:rPr>
        <w:t>сиональных склонностей через систему клубов, секций, студий и кружков, о</w:t>
      </w:r>
      <w:r w:rsidRPr="00EA0108">
        <w:rPr>
          <w:rStyle w:val="Zag11"/>
          <w:rFonts w:eastAsia="@Arial Unicode MS"/>
        </w:rPr>
        <w:t>р</w:t>
      </w:r>
      <w:r w:rsidRPr="00EA0108">
        <w:rPr>
          <w:rStyle w:val="Zag11"/>
          <w:rFonts w:eastAsia="@Arial Unicode MS"/>
        </w:rPr>
        <w:t>ганизацию общественно полезной деятельности, в том числе социальной пра</w:t>
      </w:r>
      <w:r w:rsidRPr="00EA0108">
        <w:rPr>
          <w:rStyle w:val="Zag11"/>
          <w:rFonts w:eastAsia="@Arial Unicode MS"/>
        </w:rPr>
        <w:t>к</w:t>
      </w:r>
      <w:r w:rsidRPr="00EA0108">
        <w:rPr>
          <w:rStyle w:val="Zag11"/>
          <w:rFonts w:eastAsia="@Arial Unicode MS"/>
        </w:rPr>
        <w:t>тики, с использованием возможностей образовательных учреждений дополн</w:t>
      </w:r>
      <w:r w:rsidRPr="00EA0108">
        <w:rPr>
          <w:rStyle w:val="Zag11"/>
          <w:rFonts w:eastAsia="@Arial Unicode MS"/>
        </w:rPr>
        <w:t>и</w:t>
      </w:r>
      <w:r w:rsidRPr="00EA0108">
        <w:rPr>
          <w:rStyle w:val="Zag11"/>
          <w:rFonts w:eastAsia="@Arial Unicode MS"/>
        </w:rPr>
        <w:t>тельного образования детей;</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EA0108">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w:t>
      </w:r>
      <w:r w:rsidRPr="00EA0108">
        <w:rPr>
          <w:rStyle w:val="Zag11"/>
          <w:rFonts w:eastAsia="@Arial Unicode MS"/>
        </w:rPr>
        <w:t>о</w:t>
      </w:r>
      <w:r w:rsidRPr="00EA0108">
        <w:rPr>
          <w:rStyle w:val="Zag11"/>
          <w:rFonts w:eastAsia="@Arial Unicode MS"/>
        </w:rPr>
        <w:t>сти;</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EA0108">
        <w:rPr>
          <w:rStyle w:val="Zag11"/>
          <w:rFonts w:eastAsia="@Arial Unicode MS"/>
        </w:rPr>
        <w:t>участие обучающихся, их родителей (законных представителей), педагогич</w:t>
      </w:r>
      <w:r w:rsidRPr="00EA0108">
        <w:rPr>
          <w:rStyle w:val="Zag11"/>
          <w:rFonts w:eastAsia="@Arial Unicode MS"/>
        </w:rPr>
        <w:t>е</w:t>
      </w:r>
      <w:r w:rsidRPr="00EA0108">
        <w:rPr>
          <w:rStyle w:val="Zag11"/>
          <w:rFonts w:eastAsia="@Arial Unicode MS"/>
        </w:rPr>
        <w:t xml:space="preserve">ских работников и общественности в проектировании и развитии </w:t>
      </w:r>
      <w:proofErr w:type="spellStart"/>
      <w:r w:rsidRPr="00EA0108">
        <w:rPr>
          <w:rStyle w:val="Zag11"/>
          <w:rFonts w:eastAsia="@Arial Unicode MS"/>
        </w:rPr>
        <w:t>внутришк</w:t>
      </w:r>
      <w:r w:rsidRPr="00EA0108">
        <w:rPr>
          <w:rStyle w:val="Zag11"/>
          <w:rFonts w:eastAsia="@Arial Unicode MS"/>
        </w:rPr>
        <w:t>о</w:t>
      </w:r>
      <w:r w:rsidRPr="00EA0108">
        <w:rPr>
          <w:rStyle w:val="Zag11"/>
          <w:rFonts w:eastAsia="@Arial Unicode MS"/>
        </w:rPr>
        <w:t>льной</w:t>
      </w:r>
      <w:proofErr w:type="spellEnd"/>
      <w:r w:rsidRPr="00EA0108">
        <w:rPr>
          <w:rStyle w:val="Zag11"/>
          <w:rFonts w:eastAsia="@Arial Unicode MS"/>
        </w:rPr>
        <w:t xml:space="preserve"> социальной среды, школьного уклада;</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lastRenderedPageBreak/>
        <w:t> </w:t>
      </w:r>
      <w:r w:rsidRPr="00EA0108">
        <w:rPr>
          <w:rStyle w:val="Zag11"/>
          <w:rFonts w:eastAsia="@Arial Unicode MS"/>
        </w:rPr>
        <w:t xml:space="preserve">включение </w:t>
      </w:r>
      <w:proofErr w:type="gramStart"/>
      <w:r w:rsidRPr="00EA0108">
        <w:rPr>
          <w:rStyle w:val="Zag11"/>
          <w:rFonts w:eastAsia="@Arial Unicode MS"/>
        </w:rPr>
        <w:t>обучающихся</w:t>
      </w:r>
      <w:proofErr w:type="gramEnd"/>
      <w:r w:rsidRPr="00EA0108">
        <w:rPr>
          <w:rStyle w:val="Zag11"/>
          <w:rFonts w:eastAsia="@Arial Unicode MS"/>
        </w:rPr>
        <w:t xml:space="preserve"> в процессы познания и преобразования внешкол</w:t>
      </w:r>
      <w:r w:rsidRPr="00EA0108">
        <w:rPr>
          <w:rStyle w:val="Zag11"/>
          <w:rFonts w:eastAsia="@Arial Unicode MS"/>
        </w:rPr>
        <w:t>ь</w:t>
      </w:r>
      <w:r w:rsidRPr="00EA0108">
        <w:rPr>
          <w:rStyle w:val="Zag11"/>
          <w:rFonts w:eastAsia="@Arial Unicode MS"/>
        </w:rPr>
        <w:t>ной социальной среды (населённого пункта, района, города) для приобретения опыта реального управления и действия;</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EA0108">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w:t>
      </w:r>
      <w:r w:rsidRPr="00EA0108">
        <w:rPr>
          <w:rStyle w:val="Zag11"/>
          <w:rFonts w:eastAsia="@Arial Unicode MS"/>
        </w:rPr>
        <w:t>с</w:t>
      </w:r>
      <w:r w:rsidRPr="00EA0108">
        <w:rPr>
          <w:rStyle w:val="Zag11"/>
          <w:rFonts w:eastAsia="@Arial Unicode MS"/>
        </w:rPr>
        <w:t>сионального образования, центрами профессиональной работы;</w:t>
      </w:r>
    </w:p>
    <w:p w:rsidR="004C74A2" w:rsidRPr="00EA0108" w:rsidRDefault="004C74A2" w:rsidP="00EA0108">
      <w:pPr>
        <w:pStyle w:val="a3"/>
        <w:numPr>
          <w:ilvl w:val="0"/>
          <w:numId w:val="21"/>
        </w:numPr>
        <w:spacing w:line="360" w:lineRule="auto"/>
        <w:jc w:val="both"/>
        <w:rPr>
          <w:rStyle w:val="Zag11"/>
          <w:rFonts w:eastAsia="@Arial Unicode MS"/>
        </w:rPr>
      </w:pPr>
      <w:r w:rsidRPr="007E3656">
        <w:rPr>
          <w:rStyle w:val="dash0410005f0431005f0437005f0430005f0446005f0020005f0441005f043f005f0438005f0441005f043a005f0430005f005fchar1char1"/>
        </w:rPr>
        <w:t> </w:t>
      </w:r>
      <w:r w:rsidRPr="00EA0108">
        <w:rPr>
          <w:rStyle w:val="Zag11"/>
          <w:rFonts w:eastAsia="@Arial Unicode MS"/>
        </w:rPr>
        <w:t>сохранение и укрепление физического, психологического и социального зд</w:t>
      </w:r>
      <w:r w:rsidRPr="00EA0108">
        <w:rPr>
          <w:rStyle w:val="Zag11"/>
          <w:rFonts w:eastAsia="@Arial Unicode MS"/>
        </w:rPr>
        <w:t>о</w:t>
      </w:r>
      <w:r w:rsidRPr="00EA0108">
        <w:rPr>
          <w:rStyle w:val="Zag11"/>
          <w:rFonts w:eastAsia="@Arial Unicode MS"/>
        </w:rPr>
        <w:t>ровья обучающихся, обеспечение их безопасности.</w:t>
      </w:r>
    </w:p>
    <w:p w:rsidR="004C74A2" w:rsidRPr="007E3656" w:rsidRDefault="004C74A2" w:rsidP="00687324">
      <w:pPr>
        <w:pStyle w:val="ae"/>
        <w:shd w:val="clear" w:color="auto" w:fill="FFFFFF"/>
        <w:spacing w:before="0" w:beforeAutospacing="0" w:after="0" w:afterAutospacing="0"/>
        <w:rPr>
          <w:color w:val="000000"/>
          <w:spacing w:val="3"/>
        </w:rPr>
      </w:pPr>
      <w:r w:rsidRPr="00EA0108">
        <w:rPr>
          <w:b/>
          <w:color w:val="000000"/>
          <w:spacing w:val="3"/>
        </w:rPr>
        <w:t>Принципы</w:t>
      </w:r>
      <w:r w:rsidRPr="007E3656">
        <w:rPr>
          <w:color w:val="000000"/>
          <w:spacing w:val="3"/>
        </w:rPr>
        <w:t>:</w:t>
      </w:r>
    </w:p>
    <w:p w:rsidR="004C74A2" w:rsidRPr="007E3656" w:rsidRDefault="004C74A2" w:rsidP="00EA0108">
      <w:pPr>
        <w:pStyle w:val="ae"/>
        <w:numPr>
          <w:ilvl w:val="0"/>
          <w:numId w:val="22"/>
        </w:numPr>
        <w:shd w:val="clear" w:color="auto" w:fill="FFFFFF"/>
        <w:spacing w:before="0" w:beforeAutospacing="0" w:after="0" w:afterAutospacing="0" w:line="360" w:lineRule="auto"/>
        <w:rPr>
          <w:rStyle w:val="Zag11"/>
          <w:rFonts w:eastAsia="@Arial Unicode MS"/>
        </w:rPr>
      </w:pPr>
      <w:proofErr w:type="spellStart"/>
      <w:r w:rsidRPr="007E3656">
        <w:rPr>
          <w:rStyle w:val="Zag11"/>
          <w:rFonts w:eastAsia="@Arial Unicode MS"/>
        </w:rPr>
        <w:t>системно-деятельностный</w:t>
      </w:r>
      <w:proofErr w:type="spellEnd"/>
      <w:r w:rsidRPr="007E3656">
        <w:rPr>
          <w:rStyle w:val="Zag11"/>
          <w:rFonts w:eastAsia="@Arial Unicode MS"/>
        </w:rPr>
        <w:t xml:space="preserve"> подход</w:t>
      </w:r>
      <w:r w:rsidR="00B10C68" w:rsidRPr="007E3656">
        <w:rPr>
          <w:rStyle w:val="Zag11"/>
          <w:rFonts w:eastAsia="@Arial Unicode MS"/>
        </w:rPr>
        <w:t>;</w:t>
      </w:r>
    </w:p>
    <w:p w:rsidR="00B10C68" w:rsidRPr="007E3656" w:rsidRDefault="00B10C68" w:rsidP="00EA0108">
      <w:pPr>
        <w:pStyle w:val="ae"/>
        <w:numPr>
          <w:ilvl w:val="0"/>
          <w:numId w:val="22"/>
        </w:numPr>
        <w:shd w:val="clear" w:color="auto" w:fill="FFFFFF"/>
        <w:spacing w:before="0" w:beforeAutospacing="0" w:after="0" w:afterAutospacing="0" w:line="360" w:lineRule="auto"/>
        <w:rPr>
          <w:rStyle w:val="Zag11"/>
          <w:rFonts w:eastAsia="@Arial Unicode MS"/>
        </w:rPr>
      </w:pPr>
      <w:proofErr w:type="spellStart"/>
      <w:r w:rsidRPr="007E3656">
        <w:rPr>
          <w:rStyle w:val="Zag11"/>
          <w:rFonts w:eastAsia="@Arial Unicode MS"/>
        </w:rPr>
        <w:t>компетентностный</w:t>
      </w:r>
      <w:proofErr w:type="spellEnd"/>
      <w:proofErr w:type="gramStart"/>
      <w:r w:rsidRPr="007E3656">
        <w:rPr>
          <w:rStyle w:val="Zag11"/>
          <w:rFonts w:eastAsia="@Arial Unicode MS"/>
        </w:rPr>
        <w:t xml:space="preserve"> ;</w:t>
      </w:r>
      <w:proofErr w:type="gramEnd"/>
    </w:p>
    <w:p w:rsidR="00B10C68" w:rsidRPr="007E3656" w:rsidRDefault="00B10C68" w:rsidP="00EA0108">
      <w:pPr>
        <w:pStyle w:val="ae"/>
        <w:numPr>
          <w:ilvl w:val="0"/>
          <w:numId w:val="22"/>
        </w:numPr>
        <w:shd w:val="clear" w:color="auto" w:fill="FFFFFF"/>
        <w:spacing w:before="0" w:beforeAutospacing="0" w:after="0" w:afterAutospacing="0" w:line="360" w:lineRule="auto"/>
        <w:rPr>
          <w:rStyle w:val="Zag11"/>
          <w:rFonts w:eastAsia="@Arial Unicode MS"/>
        </w:rPr>
      </w:pPr>
      <w:r w:rsidRPr="007E3656">
        <w:rPr>
          <w:rStyle w:val="Zag11"/>
          <w:rFonts w:eastAsia="@Arial Unicode MS"/>
        </w:rPr>
        <w:t>личностно-ориентированный;</w:t>
      </w:r>
    </w:p>
    <w:p w:rsidR="00B10C68" w:rsidRPr="007E3656" w:rsidRDefault="00B10C68" w:rsidP="00EA0108">
      <w:pPr>
        <w:pStyle w:val="ae"/>
        <w:numPr>
          <w:ilvl w:val="0"/>
          <w:numId w:val="22"/>
        </w:numPr>
        <w:shd w:val="clear" w:color="auto" w:fill="FFFFFF"/>
        <w:spacing w:before="0" w:beforeAutospacing="0" w:after="0" w:afterAutospacing="0" w:line="360" w:lineRule="auto"/>
        <w:rPr>
          <w:rStyle w:val="Zag11"/>
          <w:rFonts w:eastAsia="@Arial Unicode MS"/>
        </w:rPr>
      </w:pPr>
      <w:r w:rsidRPr="007E3656">
        <w:rPr>
          <w:rStyle w:val="Zag11"/>
          <w:rFonts w:eastAsia="@Arial Unicode MS"/>
        </w:rPr>
        <w:t>принцип успешности;</w:t>
      </w:r>
    </w:p>
    <w:p w:rsidR="00B10C68" w:rsidRPr="007E3656" w:rsidRDefault="00B10C68" w:rsidP="00EA0108">
      <w:pPr>
        <w:pStyle w:val="ae"/>
        <w:numPr>
          <w:ilvl w:val="0"/>
          <w:numId w:val="22"/>
        </w:numPr>
        <w:shd w:val="clear" w:color="auto" w:fill="FFFFFF"/>
        <w:spacing w:before="0" w:beforeAutospacing="0" w:after="0" w:afterAutospacing="0" w:line="360" w:lineRule="auto"/>
        <w:rPr>
          <w:rStyle w:val="Zag11"/>
          <w:rFonts w:eastAsia="@Arial Unicode MS"/>
        </w:rPr>
      </w:pPr>
      <w:r w:rsidRPr="007E3656">
        <w:rPr>
          <w:rStyle w:val="Zag11"/>
          <w:rFonts w:eastAsia="@Arial Unicode MS"/>
        </w:rPr>
        <w:t>принцип уклада среды.</w:t>
      </w:r>
    </w:p>
    <w:p w:rsidR="00E4189D" w:rsidRPr="007E3656" w:rsidRDefault="00E4189D" w:rsidP="00EA0108">
      <w:pPr>
        <w:pStyle w:val="ae"/>
        <w:numPr>
          <w:ilvl w:val="0"/>
          <w:numId w:val="22"/>
        </w:numPr>
        <w:shd w:val="clear" w:color="auto" w:fill="FFFFFF"/>
        <w:spacing w:before="0" w:beforeAutospacing="0" w:after="0" w:afterAutospacing="0" w:line="360" w:lineRule="auto"/>
        <w:rPr>
          <w:rStyle w:val="Zag11"/>
          <w:rFonts w:eastAsia="@Arial Unicode MS"/>
        </w:rPr>
      </w:pPr>
      <w:r w:rsidRPr="007E3656">
        <w:rPr>
          <w:rStyle w:val="Zag11"/>
          <w:rFonts w:eastAsia="@Arial Unicode MS"/>
        </w:rPr>
        <w:t>принцип комплектования классов</w:t>
      </w:r>
    </w:p>
    <w:p w:rsidR="00E4189D" w:rsidRPr="007E3656" w:rsidRDefault="00E4189D" w:rsidP="00EA0108">
      <w:pPr>
        <w:pStyle w:val="ae"/>
        <w:numPr>
          <w:ilvl w:val="0"/>
          <w:numId w:val="22"/>
        </w:numPr>
        <w:shd w:val="clear" w:color="auto" w:fill="FFFFFF"/>
        <w:spacing w:before="0" w:beforeAutospacing="0" w:after="0" w:afterAutospacing="0" w:line="360" w:lineRule="auto"/>
        <w:rPr>
          <w:rStyle w:val="Zag11"/>
          <w:rFonts w:eastAsia="@Arial Unicode MS"/>
        </w:rPr>
      </w:pPr>
      <w:r w:rsidRPr="007E3656">
        <w:rPr>
          <w:rStyle w:val="Zag11"/>
          <w:rFonts w:eastAsia="@Arial Unicode MS"/>
        </w:rPr>
        <w:t>принцип преемственности</w:t>
      </w:r>
    </w:p>
    <w:p w:rsidR="00E4189D" w:rsidRPr="007E3656" w:rsidRDefault="00E4189D" w:rsidP="00E4189D">
      <w:pPr>
        <w:pStyle w:val="ae"/>
        <w:shd w:val="clear" w:color="auto" w:fill="FFFFFF"/>
        <w:spacing w:before="0" w:beforeAutospacing="0" w:after="0" w:afterAutospacing="0"/>
        <w:rPr>
          <w:rStyle w:val="Zag11"/>
          <w:rFonts w:eastAsia="@Arial Unicode MS"/>
        </w:rPr>
      </w:pPr>
      <w:r w:rsidRPr="007E3656">
        <w:rPr>
          <w:rStyle w:val="Zag11"/>
          <w:rFonts w:eastAsia="@Arial Unicode MS"/>
        </w:rPr>
        <w:t>Программа направлена на обучение, воспитание и развитие детей  11—15 лет (5-7, 8-9 классы)</w:t>
      </w:r>
    </w:p>
    <w:p w:rsidR="00E4189D" w:rsidRPr="007E3656" w:rsidRDefault="00E4189D" w:rsidP="00687324">
      <w:pPr>
        <w:pStyle w:val="ae"/>
        <w:shd w:val="clear" w:color="auto" w:fill="FFFFFF"/>
        <w:spacing w:before="0" w:beforeAutospacing="0" w:after="0" w:afterAutospacing="0"/>
        <w:rPr>
          <w:color w:val="000000"/>
          <w:spacing w:val="3"/>
        </w:rPr>
      </w:pPr>
    </w:p>
    <w:p w:rsidR="00444159" w:rsidRPr="007E3656" w:rsidRDefault="00444159" w:rsidP="00687324">
      <w:pPr>
        <w:pStyle w:val="ae"/>
        <w:shd w:val="clear" w:color="auto" w:fill="FFFFFF"/>
        <w:spacing w:before="0" w:beforeAutospacing="0" w:after="0" w:afterAutospacing="0"/>
        <w:rPr>
          <w:color w:val="000000"/>
          <w:spacing w:val="3"/>
        </w:rPr>
      </w:pPr>
      <w:r w:rsidRPr="007E3656">
        <w:rPr>
          <w:rStyle w:val="ad"/>
          <w:bCs/>
          <w:color w:val="000000"/>
          <w:spacing w:val="3"/>
        </w:rPr>
        <w:t xml:space="preserve">1.2. Планируемые результаты освоения </w:t>
      </w:r>
      <w:proofErr w:type="gramStart"/>
      <w:r w:rsidRPr="007E3656">
        <w:rPr>
          <w:rStyle w:val="ad"/>
          <w:bCs/>
          <w:color w:val="000000"/>
          <w:spacing w:val="3"/>
        </w:rPr>
        <w:t>обучающимися</w:t>
      </w:r>
      <w:proofErr w:type="gramEnd"/>
      <w:r w:rsidRPr="007E3656">
        <w:rPr>
          <w:rStyle w:val="ad"/>
          <w:bCs/>
          <w:color w:val="000000"/>
          <w:spacing w:val="3"/>
        </w:rPr>
        <w:t xml:space="preserve"> основной образовательной программы основного общего образования.</w:t>
      </w:r>
    </w:p>
    <w:p w:rsidR="00444159" w:rsidRPr="00EA0108" w:rsidRDefault="00444159" w:rsidP="00EA0108">
      <w:pPr>
        <w:pStyle w:val="ae"/>
        <w:shd w:val="clear" w:color="auto" w:fill="FFFFFF"/>
        <w:spacing w:before="0" w:beforeAutospacing="0" w:after="0" w:afterAutospacing="0" w:line="360" w:lineRule="auto"/>
        <w:ind w:firstLine="600"/>
        <w:rPr>
          <w:b/>
          <w:color w:val="000000"/>
          <w:spacing w:val="3"/>
        </w:rPr>
      </w:pPr>
      <w:r w:rsidRPr="00EA0108">
        <w:rPr>
          <w:b/>
          <w:color w:val="000000"/>
          <w:spacing w:val="3"/>
        </w:rPr>
        <w:t>1.2.1. Общие положения</w:t>
      </w:r>
    </w:p>
    <w:p w:rsidR="00CE2099" w:rsidRPr="007E3656" w:rsidRDefault="00CE2099" w:rsidP="00EA0108">
      <w:pPr>
        <w:spacing w:line="360" w:lineRule="auto"/>
        <w:ind w:firstLine="454"/>
        <w:jc w:val="both"/>
      </w:pPr>
      <w:r w:rsidRPr="007E3656">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E3656">
        <w:rPr>
          <w:b/>
          <w:i/>
        </w:rPr>
        <w:t>в</w:t>
      </w:r>
      <w:r w:rsidRPr="007E3656">
        <w:rPr>
          <w:b/>
          <w:i/>
        </w:rPr>
        <w:t>е</w:t>
      </w:r>
      <w:r w:rsidRPr="007E3656">
        <w:rPr>
          <w:b/>
          <w:i/>
        </w:rPr>
        <w:t>дущих целевых установок и ожидаемых результатов освоения всех компонентов, с</w:t>
      </w:r>
      <w:r w:rsidRPr="007E3656">
        <w:rPr>
          <w:b/>
          <w:i/>
        </w:rPr>
        <w:t>о</w:t>
      </w:r>
      <w:r w:rsidRPr="007E3656">
        <w:rPr>
          <w:b/>
          <w:i/>
        </w:rPr>
        <w:t>ставляющих содержательную основу образовательной программы.</w:t>
      </w:r>
      <w:r w:rsidRPr="007E3656">
        <w:t xml:space="preserve"> Они обеспечивают связь между требованиями Стандарта, образовательным процессом и системой оценки р</w:t>
      </w:r>
      <w:r w:rsidRPr="007E3656">
        <w:t>е</w:t>
      </w:r>
      <w:r w:rsidRPr="007E3656">
        <w:t xml:space="preserve">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7E3656">
        <w:t>критериальной</w:t>
      </w:r>
      <w:proofErr w:type="spellEnd"/>
      <w:r w:rsidRPr="007E3656">
        <w:t xml:space="preserve"> основой для ра</w:t>
      </w:r>
      <w:r w:rsidRPr="007E3656">
        <w:t>з</w:t>
      </w:r>
      <w:r w:rsidRPr="007E3656">
        <w:t xml:space="preserve">работки программ учебных предметов, курсов, учебно-методической литературы, с одной стороны, и системы оценки — с другой. </w:t>
      </w:r>
    </w:p>
    <w:p w:rsidR="00CE2099" w:rsidRPr="007E3656" w:rsidRDefault="00CE2099" w:rsidP="00736604">
      <w:pPr>
        <w:pStyle w:val="ae"/>
        <w:shd w:val="clear" w:color="auto" w:fill="FFFFFF"/>
        <w:spacing w:before="0" w:beforeAutospacing="0" w:after="0" w:afterAutospacing="0"/>
        <w:ind w:firstLine="600"/>
        <w:rPr>
          <w:color w:val="000000"/>
          <w:spacing w:val="3"/>
        </w:rPr>
      </w:pPr>
    </w:p>
    <w:p w:rsidR="00444159" w:rsidRDefault="00444159" w:rsidP="00736604">
      <w:pPr>
        <w:pStyle w:val="ae"/>
        <w:shd w:val="clear" w:color="auto" w:fill="FFFFFF"/>
        <w:spacing w:before="0" w:beforeAutospacing="0" w:after="0" w:afterAutospacing="0"/>
        <w:ind w:firstLine="600"/>
        <w:rPr>
          <w:b/>
          <w:color w:val="000000"/>
          <w:spacing w:val="3"/>
        </w:rPr>
      </w:pPr>
      <w:r w:rsidRPr="00EA0108">
        <w:rPr>
          <w:b/>
          <w:color w:val="000000"/>
          <w:spacing w:val="3"/>
        </w:rPr>
        <w:t>1.2.2. Ведущие целевые установки и основные ожидаемые результаты.</w:t>
      </w:r>
    </w:p>
    <w:p w:rsidR="00EA0108" w:rsidRPr="00EA0108" w:rsidRDefault="00EA0108" w:rsidP="00736604">
      <w:pPr>
        <w:pStyle w:val="ae"/>
        <w:shd w:val="clear" w:color="auto" w:fill="FFFFFF"/>
        <w:spacing w:before="0" w:beforeAutospacing="0" w:after="0" w:afterAutospacing="0"/>
        <w:ind w:firstLine="600"/>
        <w:rPr>
          <w:b/>
          <w:color w:val="000000"/>
          <w:spacing w:val="3"/>
        </w:rPr>
      </w:pPr>
    </w:p>
    <w:p w:rsidR="00EA0108" w:rsidRDefault="00444159" w:rsidP="007D6409">
      <w:pPr>
        <w:ind w:firstLine="454"/>
        <w:jc w:val="both"/>
      </w:pPr>
      <w:r w:rsidRPr="00EA0108">
        <w:rPr>
          <w:b/>
          <w:color w:val="000000"/>
          <w:spacing w:val="3"/>
        </w:rPr>
        <w:t>1.2.3. Планируемые результаты освоения учебных и междисциплинарных пр</w:t>
      </w:r>
      <w:r w:rsidRPr="00EA0108">
        <w:rPr>
          <w:b/>
          <w:color w:val="000000"/>
          <w:spacing w:val="3"/>
        </w:rPr>
        <w:t>о</w:t>
      </w:r>
      <w:r w:rsidRPr="00EA0108">
        <w:rPr>
          <w:b/>
          <w:color w:val="000000"/>
          <w:spacing w:val="3"/>
        </w:rPr>
        <w:t>грамм</w:t>
      </w:r>
      <w:r w:rsidR="007D6409" w:rsidRPr="007E3656">
        <w:t xml:space="preserve"> </w:t>
      </w:r>
    </w:p>
    <w:p w:rsidR="007D6409" w:rsidRPr="007E3656" w:rsidRDefault="007D6409" w:rsidP="007D6409">
      <w:pPr>
        <w:ind w:firstLine="454"/>
        <w:jc w:val="both"/>
      </w:pPr>
      <w:r w:rsidRPr="007E3656">
        <w:t xml:space="preserve">Достижение планируемых результатов, отнесённых к блоку «Выпускник научится», </w:t>
      </w:r>
      <w:r w:rsidRPr="007E3656">
        <w:rPr>
          <w:b/>
        </w:rPr>
        <w:t>выносится на итоговую оценку</w:t>
      </w:r>
      <w:r w:rsidRPr="007E3656">
        <w:t xml:space="preserve">, которая может осуществляться как в ходе обучения (с </w:t>
      </w:r>
      <w:r w:rsidRPr="007E3656">
        <w:lastRenderedPageBreak/>
        <w:t xml:space="preserve">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w:t>
      </w:r>
      <w:r w:rsidRPr="00EA0108">
        <w:t>ведётся с помощью заданий базового уровня</w:t>
      </w:r>
      <w:r w:rsidRPr="007E3656">
        <w:t>, а на уровне действий, соста</w:t>
      </w:r>
      <w:r w:rsidRPr="007E3656">
        <w:t>в</w:t>
      </w:r>
      <w:r w:rsidRPr="007E3656">
        <w:t xml:space="preserve">ляющих зону ближайшего развития большинства обучающихся, </w:t>
      </w:r>
      <w:r w:rsidRPr="00EA0108">
        <w:t>— с помощью заданий повышенного уровня.</w:t>
      </w:r>
      <w:r w:rsidRPr="007E3656">
        <w:t xml:space="preserve"> </w:t>
      </w:r>
      <w:r w:rsidRPr="007E3656">
        <w:rPr>
          <w:b/>
        </w:rPr>
        <w:t xml:space="preserve">Успешное выполнение </w:t>
      </w:r>
      <w:proofErr w:type="gramStart"/>
      <w:r w:rsidRPr="007E3656">
        <w:rPr>
          <w:b/>
        </w:rPr>
        <w:t>обучающимися</w:t>
      </w:r>
      <w:proofErr w:type="gramEnd"/>
      <w:r w:rsidRPr="007E3656">
        <w:rPr>
          <w:b/>
        </w:rPr>
        <w:t xml:space="preserve"> заданий базового уровня служит единственным основанием для положительного решения вопроса о возмо</w:t>
      </w:r>
      <w:r w:rsidRPr="007E3656">
        <w:rPr>
          <w:b/>
        </w:rPr>
        <w:t>ж</w:t>
      </w:r>
      <w:r w:rsidRPr="007E3656">
        <w:rPr>
          <w:b/>
        </w:rPr>
        <w:t>ности перехода на следующую ступень обучения.</w:t>
      </w:r>
    </w:p>
    <w:p w:rsidR="007D6409" w:rsidRPr="007E3656" w:rsidRDefault="007D6409" w:rsidP="007D6409">
      <w:pPr>
        <w:ind w:firstLine="454"/>
        <w:jc w:val="both"/>
      </w:pPr>
      <w:r w:rsidRPr="007E3656">
        <w:t xml:space="preserve">В блоках </w:t>
      </w:r>
      <w:r w:rsidRPr="007E3656">
        <w:rPr>
          <w:i/>
        </w:rPr>
        <w:t>«Выпускник получит возможность научиться»</w:t>
      </w:r>
      <w:r w:rsidRPr="007E3656">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w:t>
      </w:r>
      <w:r w:rsidRPr="007E3656">
        <w:t>ы</w:t>
      </w:r>
      <w:r w:rsidRPr="007E3656">
        <w:t>ступающих как пропедевтика для дальнейшего изучения данного предмета. Уровень до</w:t>
      </w:r>
      <w:r w:rsidRPr="007E3656">
        <w:t>с</w:t>
      </w:r>
      <w:r w:rsidRPr="007E3656">
        <w:t>тижений, соответствующий планируемым результатам этой группы, могут продемонстр</w:t>
      </w:r>
      <w:r w:rsidRPr="007E3656">
        <w:t>и</w:t>
      </w:r>
      <w:r w:rsidRPr="007E3656">
        <w:t>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w:t>
      </w:r>
      <w:r w:rsidRPr="007E3656">
        <w:t>у</w:t>
      </w:r>
      <w:r w:rsidRPr="007E3656">
        <w:t>чающимися как в силу повышенной сложности учебных действий, так и в силу повыше</w:t>
      </w:r>
      <w:r w:rsidRPr="007E3656">
        <w:t>н</w:t>
      </w:r>
      <w:r w:rsidRPr="007E3656">
        <w:t>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w:t>
      </w:r>
      <w:r w:rsidRPr="007E3656">
        <w:t>о</w:t>
      </w:r>
      <w:r w:rsidRPr="007E3656">
        <w:t xml:space="preserve">цедур, допускающих предоставление и использование исключительно </w:t>
      </w:r>
      <w:proofErr w:type="spellStart"/>
      <w:r w:rsidRPr="007E3656">
        <w:rPr>
          <w:b/>
          <w:i/>
        </w:rPr>
        <w:t>неперсонифицир</w:t>
      </w:r>
      <w:r w:rsidRPr="007E3656">
        <w:rPr>
          <w:b/>
          <w:i/>
        </w:rPr>
        <w:t>о</w:t>
      </w:r>
      <w:r w:rsidRPr="007E3656">
        <w:rPr>
          <w:b/>
          <w:i/>
        </w:rPr>
        <w:t>ванной</w:t>
      </w:r>
      <w:proofErr w:type="spellEnd"/>
      <w:r w:rsidRPr="007E3656">
        <w:rPr>
          <w:b/>
          <w:i/>
        </w:rPr>
        <w:t xml:space="preserve"> информации</w:t>
      </w:r>
      <w:r w:rsidRPr="007E3656">
        <w:t>.</w:t>
      </w:r>
    </w:p>
    <w:p w:rsidR="007D6409" w:rsidRPr="007E3656" w:rsidRDefault="007D6409" w:rsidP="007D6409">
      <w:pPr>
        <w:ind w:firstLine="454"/>
        <w:jc w:val="both"/>
      </w:pPr>
      <w:r w:rsidRPr="007E3656">
        <w:t xml:space="preserve">Частично задания, ориентированные на оценку достижения планируемых результатов из блока </w:t>
      </w:r>
      <w:r w:rsidRPr="007E3656">
        <w:rPr>
          <w:i/>
        </w:rPr>
        <w:t>«Выпускник получит возможность научиться»</w:t>
      </w:r>
      <w:r w:rsidRPr="007E3656">
        <w:t>, могут включаться в материалы итогового контроля. Основные цели такого включения — предоставить возможность об</w:t>
      </w:r>
      <w:r w:rsidRPr="007E3656">
        <w:t>у</w:t>
      </w:r>
      <w:r w:rsidRPr="007E3656">
        <w:t>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w:t>
      </w:r>
      <w:r w:rsidRPr="007E3656">
        <w:t>в</w:t>
      </w:r>
      <w:r w:rsidRPr="007E3656">
        <w:t xml:space="preserve">ленных обучающихся. При этом </w:t>
      </w:r>
      <w:r w:rsidRPr="007E3656">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7E3656">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D6409" w:rsidRPr="007E3656" w:rsidRDefault="007D6409" w:rsidP="007D6409">
      <w:pPr>
        <w:spacing w:line="360" w:lineRule="auto"/>
        <w:ind w:firstLine="454"/>
        <w:jc w:val="both"/>
      </w:pPr>
      <w:r w:rsidRPr="007E3656">
        <w:t>На ступени основного общего образования устанавливаются планируемые результаты освоения:</w:t>
      </w:r>
    </w:p>
    <w:p w:rsidR="007D6409" w:rsidRPr="007E3656" w:rsidRDefault="007D6409" w:rsidP="007D6409">
      <w:pPr>
        <w:ind w:firstLine="454"/>
        <w:jc w:val="both"/>
      </w:pPr>
      <w:r w:rsidRPr="007E3656">
        <w:t xml:space="preserve">• четырёх </w:t>
      </w:r>
      <w:r w:rsidRPr="007E3656">
        <w:rPr>
          <w:b/>
          <w:i/>
        </w:rPr>
        <w:t>междисциплинарных учебных программ</w:t>
      </w:r>
      <w:r w:rsidRPr="007E3656">
        <w:t xml:space="preserve"> — «Формирование универсал</w:t>
      </w:r>
      <w:r w:rsidRPr="007E3656">
        <w:t>ь</w:t>
      </w:r>
      <w:r w:rsidRPr="007E3656">
        <w:t xml:space="preserve">ных учебных действий», «Формирование </w:t>
      </w:r>
      <w:proofErr w:type="spellStart"/>
      <w:proofErr w:type="gramStart"/>
      <w:r w:rsidRPr="007E3656">
        <w:t>ИКТ-компетентности</w:t>
      </w:r>
      <w:proofErr w:type="spellEnd"/>
      <w:proofErr w:type="gramEnd"/>
      <w:r w:rsidRPr="007E3656">
        <w:t xml:space="preserve"> обучающихся», «Основы учебно-исследовательской и проектной деятельности» и «Основы смыслового чтения и работа с текстом»;</w:t>
      </w:r>
    </w:p>
    <w:p w:rsidR="007D6409" w:rsidRPr="007E3656" w:rsidRDefault="007D6409" w:rsidP="007D6409">
      <w:pPr>
        <w:ind w:firstLine="454"/>
        <w:jc w:val="both"/>
      </w:pPr>
      <w:r w:rsidRPr="007E3656">
        <w:t>• </w:t>
      </w:r>
      <w:r w:rsidRPr="007E3656">
        <w:rPr>
          <w:b/>
          <w:i/>
        </w:rPr>
        <w:t>учебных программ по всем предметам</w:t>
      </w:r>
      <w:r w:rsidRPr="007E3656">
        <w:t xml:space="preserve"> — «Русский язык. Родной язык», «Литер</w:t>
      </w:r>
      <w:r w:rsidRPr="007E3656">
        <w:t>а</w:t>
      </w:r>
      <w:r w:rsidRPr="007E3656">
        <w:t xml:space="preserve">тура. Родная литература», «Иностранный язык. Второй иностранный язык», «История России. </w:t>
      </w:r>
      <w:proofErr w:type="gramStart"/>
      <w:r w:rsidRPr="007E3656">
        <w:t>Всеобщая история», «Обществознание», «География», «Математика», «Алгебра», «Геометрия», «Информатика», «Физика», «Биология», «Химия», «Изобразительное иску</w:t>
      </w:r>
      <w:r w:rsidRPr="007E3656">
        <w:t>с</w:t>
      </w:r>
      <w:r w:rsidRPr="007E3656">
        <w:t>ство», «Музыка», «Технология», «Физическая культура» и «Основы безопасности жизн</w:t>
      </w:r>
      <w:r w:rsidRPr="007E3656">
        <w:t>е</w:t>
      </w:r>
      <w:r w:rsidRPr="007E3656">
        <w:t>деятельности».</w:t>
      </w:r>
      <w:proofErr w:type="gramEnd"/>
    </w:p>
    <w:p w:rsidR="007D6409" w:rsidRPr="007E3656" w:rsidRDefault="007D6409" w:rsidP="007D6409">
      <w:pPr>
        <w:ind w:firstLine="454"/>
        <w:jc w:val="both"/>
      </w:pPr>
      <w:r w:rsidRPr="007E3656">
        <w:t>В данном разделе основной образовательной программы приводятся планируемые р</w:t>
      </w:r>
      <w:r w:rsidRPr="007E3656">
        <w:t>е</w:t>
      </w:r>
      <w:r w:rsidRPr="007E3656">
        <w:t xml:space="preserve">зультаты освоения всех обязательных учебных предметов на ступени основного общего образования </w:t>
      </w:r>
    </w:p>
    <w:p w:rsidR="00444159" w:rsidRPr="007E3656" w:rsidRDefault="00444159" w:rsidP="00736604">
      <w:pPr>
        <w:pStyle w:val="ae"/>
        <w:shd w:val="clear" w:color="auto" w:fill="FFFFFF"/>
        <w:spacing w:before="0" w:beforeAutospacing="0" w:after="0" w:afterAutospacing="0"/>
        <w:ind w:firstLine="600"/>
        <w:rPr>
          <w:color w:val="000000"/>
          <w:spacing w:val="3"/>
        </w:rPr>
      </w:pPr>
    </w:p>
    <w:p w:rsidR="00CE2099" w:rsidRPr="007E3656" w:rsidRDefault="00CE2099" w:rsidP="00736604">
      <w:pPr>
        <w:pStyle w:val="ae"/>
        <w:shd w:val="clear" w:color="auto" w:fill="FFFFFF"/>
        <w:spacing w:before="0" w:beforeAutospacing="0" w:after="0" w:afterAutospacing="0"/>
        <w:ind w:firstLine="600"/>
        <w:rPr>
          <w:color w:val="000000"/>
          <w:spacing w:val="3"/>
        </w:rPr>
      </w:pPr>
      <w:r w:rsidRPr="007E3656">
        <w:rPr>
          <w:color w:val="000000"/>
          <w:spacing w:val="3"/>
        </w:rPr>
        <w:t>Портрет выпускника</w:t>
      </w:r>
    </w:p>
    <w:p w:rsidR="00444159" w:rsidRPr="007E3656" w:rsidRDefault="00444159" w:rsidP="00736604">
      <w:pPr>
        <w:pStyle w:val="ae"/>
        <w:shd w:val="clear" w:color="auto" w:fill="FFFFFF"/>
        <w:spacing w:before="0" w:beforeAutospacing="0" w:after="0" w:afterAutospacing="0"/>
        <w:ind w:firstLine="960"/>
        <w:rPr>
          <w:color w:val="000000"/>
          <w:spacing w:val="3"/>
        </w:rPr>
      </w:pPr>
      <w:r w:rsidRPr="007E3656">
        <w:rPr>
          <w:color w:val="000000"/>
          <w:spacing w:val="3"/>
        </w:rPr>
        <w:t>1.2.3.1.Формирование универсальных учебных действий</w:t>
      </w:r>
    </w:p>
    <w:p w:rsidR="00444159" w:rsidRPr="007E3656" w:rsidRDefault="00444159" w:rsidP="00736604">
      <w:pPr>
        <w:pStyle w:val="ae"/>
        <w:shd w:val="clear" w:color="auto" w:fill="FFFFFF"/>
        <w:spacing w:before="0" w:beforeAutospacing="0" w:after="0" w:afterAutospacing="0"/>
        <w:ind w:firstLine="960"/>
        <w:rPr>
          <w:color w:val="000000"/>
          <w:spacing w:val="3"/>
        </w:rPr>
      </w:pPr>
      <w:r w:rsidRPr="007E3656">
        <w:rPr>
          <w:color w:val="000000"/>
          <w:spacing w:val="3"/>
        </w:rPr>
        <w:t xml:space="preserve">1.2.3.2.Формирование </w:t>
      </w:r>
      <w:proofErr w:type="spellStart"/>
      <w:r w:rsidRPr="007E3656">
        <w:rPr>
          <w:color w:val="000000"/>
          <w:spacing w:val="3"/>
        </w:rPr>
        <w:t>ИКТ-компетентности</w:t>
      </w:r>
      <w:proofErr w:type="spellEnd"/>
      <w:r w:rsidRPr="007E3656">
        <w:rPr>
          <w:color w:val="000000"/>
          <w:spacing w:val="3"/>
        </w:rPr>
        <w:t xml:space="preserve"> </w:t>
      </w:r>
      <w:proofErr w:type="gramStart"/>
      <w:r w:rsidRPr="007E3656">
        <w:rPr>
          <w:color w:val="000000"/>
          <w:spacing w:val="3"/>
        </w:rPr>
        <w:t>обучающихся</w:t>
      </w:r>
      <w:proofErr w:type="gramEnd"/>
    </w:p>
    <w:p w:rsidR="00444159" w:rsidRPr="007E3656" w:rsidRDefault="00444159" w:rsidP="00736604">
      <w:pPr>
        <w:pStyle w:val="ae"/>
        <w:shd w:val="clear" w:color="auto" w:fill="FFFFFF"/>
        <w:spacing w:before="0" w:beforeAutospacing="0" w:after="0" w:afterAutospacing="0"/>
        <w:ind w:firstLine="960"/>
        <w:rPr>
          <w:color w:val="000000"/>
          <w:spacing w:val="3"/>
        </w:rPr>
      </w:pPr>
      <w:r w:rsidRPr="007E3656">
        <w:rPr>
          <w:color w:val="000000"/>
          <w:spacing w:val="3"/>
        </w:rPr>
        <w:lastRenderedPageBreak/>
        <w:t>1.2.3.3.Основы учебно-исследовательской и проектной деятельности</w:t>
      </w:r>
    </w:p>
    <w:p w:rsidR="00444159" w:rsidRPr="007E3656" w:rsidRDefault="00444159" w:rsidP="00736604">
      <w:pPr>
        <w:pStyle w:val="ae"/>
        <w:shd w:val="clear" w:color="auto" w:fill="FFFFFF"/>
        <w:spacing w:before="0" w:beforeAutospacing="0" w:after="0" w:afterAutospacing="0"/>
        <w:ind w:firstLine="960"/>
        <w:rPr>
          <w:color w:val="000000"/>
          <w:spacing w:val="3"/>
        </w:rPr>
      </w:pPr>
      <w:r w:rsidRPr="007E3656">
        <w:rPr>
          <w:color w:val="000000"/>
          <w:spacing w:val="3"/>
        </w:rPr>
        <w:t>1.2.3.4.Основы профессионального самоопределения и профессиональной ор</w:t>
      </w:r>
      <w:r w:rsidRPr="007E3656">
        <w:rPr>
          <w:color w:val="000000"/>
          <w:spacing w:val="3"/>
        </w:rPr>
        <w:t>и</w:t>
      </w:r>
      <w:r w:rsidRPr="007E3656">
        <w:rPr>
          <w:color w:val="000000"/>
          <w:spacing w:val="3"/>
        </w:rPr>
        <w:t>ентации учащихся</w:t>
      </w:r>
    </w:p>
    <w:p w:rsidR="00444159" w:rsidRPr="007E3656" w:rsidRDefault="00444159" w:rsidP="00736604">
      <w:pPr>
        <w:pStyle w:val="ae"/>
        <w:shd w:val="clear" w:color="auto" w:fill="FFFFFF"/>
        <w:spacing w:before="0" w:beforeAutospacing="0" w:after="0" w:afterAutospacing="0"/>
        <w:ind w:firstLine="960"/>
        <w:rPr>
          <w:color w:val="000000"/>
          <w:spacing w:val="3"/>
        </w:rPr>
      </w:pPr>
      <w:r w:rsidRPr="007E3656">
        <w:rPr>
          <w:color w:val="000000"/>
          <w:spacing w:val="3"/>
        </w:rPr>
        <w:t>1.2.3.5.Формирование основ социальной деятельности</w:t>
      </w:r>
    </w:p>
    <w:p w:rsidR="00444159" w:rsidRPr="007E3656" w:rsidRDefault="00444159" w:rsidP="00687324">
      <w:pPr>
        <w:pStyle w:val="ae"/>
        <w:shd w:val="clear" w:color="auto" w:fill="FFFFFF"/>
        <w:spacing w:before="0" w:beforeAutospacing="0" w:after="0" w:afterAutospacing="0"/>
        <w:rPr>
          <w:color w:val="000000"/>
          <w:spacing w:val="3"/>
        </w:rPr>
      </w:pPr>
      <w:r w:rsidRPr="007E3656">
        <w:rPr>
          <w:rStyle w:val="ad"/>
          <w:bCs/>
          <w:color w:val="000000"/>
          <w:spacing w:val="3"/>
        </w:rPr>
        <w:t xml:space="preserve">1.3. Система </w:t>
      </w:r>
      <w:proofErr w:type="gramStart"/>
      <w:r w:rsidRPr="007E3656">
        <w:rPr>
          <w:rStyle w:val="ad"/>
          <w:bCs/>
          <w:color w:val="000000"/>
          <w:spacing w:val="3"/>
        </w:rPr>
        <w:t>оценки достижения планируемых результатов освоения основной о</w:t>
      </w:r>
      <w:r w:rsidRPr="007E3656">
        <w:rPr>
          <w:rStyle w:val="ad"/>
          <w:bCs/>
          <w:color w:val="000000"/>
          <w:spacing w:val="3"/>
        </w:rPr>
        <w:t>б</w:t>
      </w:r>
      <w:r w:rsidRPr="007E3656">
        <w:rPr>
          <w:rStyle w:val="ad"/>
          <w:bCs/>
          <w:color w:val="000000"/>
          <w:spacing w:val="3"/>
        </w:rPr>
        <w:t>разовательной программы основного общего образования</w:t>
      </w:r>
      <w:proofErr w:type="gramEnd"/>
      <w:r w:rsidRPr="007E3656">
        <w:rPr>
          <w:rStyle w:val="ad"/>
          <w:bCs/>
          <w:color w:val="000000"/>
          <w:spacing w:val="3"/>
        </w:rPr>
        <w:t>.</w:t>
      </w:r>
    </w:p>
    <w:p w:rsidR="00444159" w:rsidRPr="00EA0108" w:rsidRDefault="00444159" w:rsidP="00687324">
      <w:pPr>
        <w:pStyle w:val="ae"/>
        <w:shd w:val="clear" w:color="auto" w:fill="FFFFFF"/>
        <w:spacing w:before="0" w:beforeAutospacing="0" w:after="0" w:afterAutospacing="0"/>
        <w:rPr>
          <w:b/>
          <w:color w:val="000000"/>
          <w:spacing w:val="3"/>
        </w:rPr>
      </w:pPr>
      <w:r w:rsidRPr="00EA0108">
        <w:rPr>
          <w:b/>
          <w:color w:val="000000"/>
          <w:spacing w:val="3"/>
        </w:rPr>
        <w:t>1.3.1. Общие положения</w:t>
      </w:r>
    </w:p>
    <w:p w:rsidR="007D6409" w:rsidRPr="007E3656" w:rsidRDefault="007D6409" w:rsidP="00687324">
      <w:pPr>
        <w:pStyle w:val="ae"/>
        <w:shd w:val="clear" w:color="auto" w:fill="FFFFFF"/>
        <w:spacing w:before="0" w:beforeAutospacing="0" w:after="0" w:afterAutospacing="0"/>
        <w:rPr>
          <w:color w:val="000000"/>
          <w:spacing w:val="3"/>
        </w:rPr>
      </w:pPr>
      <w:r w:rsidRPr="007E3656">
        <w:rPr>
          <w:color w:val="000000"/>
          <w:spacing w:val="3"/>
        </w:rPr>
        <w:t>Система оценивания построена на основе адаптации внешней и внутренней оценки</w:t>
      </w:r>
    </w:p>
    <w:p w:rsidR="00EA0108" w:rsidRPr="007E3656" w:rsidRDefault="007D6409" w:rsidP="00687324">
      <w:pPr>
        <w:pStyle w:val="ae"/>
        <w:shd w:val="clear" w:color="auto" w:fill="FFFFFF"/>
        <w:spacing w:before="0" w:beforeAutospacing="0" w:after="0" w:afterAutospacing="0"/>
        <w:rPr>
          <w:color w:val="000000"/>
          <w:spacing w:val="3"/>
        </w:rPr>
      </w:pPr>
      <w:r w:rsidRPr="007E3656">
        <w:rPr>
          <w:noProof/>
          <w:color w:val="000000"/>
          <w:spacing w:val="3"/>
        </w:rPr>
        <w:drawing>
          <wp:inline distT="0" distB="0" distL="0" distR="0">
            <wp:extent cx="5937927" cy="5838825"/>
            <wp:effectExtent l="19050" t="0" r="5673" b="0"/>
            <wp:docPr id="1" name="Рисунок 1"/>
            <wp:cNvGraphicFramePr/>
            <a:graphic xmlns:a="http://schemas.openxmlformats.org/drawingml/2006/main">
              <a:graphicData uri="http://schemas.openxmlformats.org/drawingml/2006/picture">
                <pic:pic xmlns:pic="http://schemas.openxmlformats.org/drawingml/2006/picture">
                  <pic:nvPicPr>
                    <pic:cNvPr id="35845" name="Picture 6"/>
                    <pic:cNvPicPr>
                      <a:picLocks noChangeAspect="1" noChangeArrowheads="1"/>
                    </pic:cNvPicPr>
                  </pic:nvPicPr>
                  <pic:blipFill>
                    <a:blip r:embed="rId7"/>
                    <a:srcRect/>
                    <a:stretch>
                      <a:fillRect/>
                    </a:stretch>
                  </pic:blipFill>
                  <pic:spPr bwMode="auto">
                    <a:xfrm>
                      <a:off x="0" y="0"/>
                      <a:ext cx="5939790" cy="5840657"/>
                    </a:xfrm>
                    <a:prstGeom prst="rect">
                      <a:avLst/>
                    </a:prstGeom>
                    <a:noFill/>
                    <a:ln w="9525">
                      <a:noFill/>
                      <a:miter lim="800000"/>
                      <a:headEnd/>
                      <a:tailEnd/>
                    </a:ln>
                  </pic:spPr>
                </pic:pic>
              </a:graphicData>
            </a:graphic>
          </wp:inline>
        </w:drawing>
      </w:r>
    </w:p>
    <w:p w:rsidR="00444159" w:rsidRPr="007E3656" w:rsidRDefault="00444159" w:rsidP="00687324">
      <w:pPr>
        <w:pStyle w:val="ae"/>
        <w:shd w:val="clear" w:color="auto" w:fill="FFFFFF"/>
        <w:spacing w:before="0" w:beforeAutospacing="0" w:after="0" w:afterAutospacing="0"/>
        <w:rPr>
          <w:color w:val="000000"/>
          <w:spacing w:val="3"/>
        </w:rPr>
      </w:pPr>
      <w:r w:rsidRPr="007E3656">
        <w:rPr>
          <w:color w:val="000000"/>
          <w:spacing w:val="3"/>
        </w:rPr>
        <w:t>1.3.2. Особенности оценки образовательных достижений обучающихся.</w:t>
      </w:r>
    </w:p>
    <w:p w:rsidR="00444159" w:rsidRPr="007E3656" w:rsidRDefault="00444159" w:rsidP="00687324">
      <w:pPr>
        <w:pStyle w:val="ae"/>
        <w:shd w:val="clear" w:color="auto" w:fill="FFFFFF"/>
        <w:spacing w:before="0" w:beforeAutospacing="0" w:after="0" w:afterAutospacing="0"/>
        <w:rPr>
          <w:color w:val="000000"/>
          <w:spacing w:val="3"/>
        </w:rPr>
      </w:pPr>
      <w:r w:rsidRPr="007E3656">
        <w:rPr>
          <w:color w:val="000000"/>
          <w:spacing w:val="3"/>
        </w:rPr>
        <w:t>1.3.3. Портфель достижений (</w:t>
      </w:r>
      <w:proofErr w:type="spellStart"/>
      <w:r w:rsidRPr="007E3656">
        <w:rPr>
          <w:color w:val="000000"/>
          <w:spacing w:val="3"/>
        </w:rPr>
        <w:t>портфолио</w:t>
      </w:r>
      <w:proofErr w:type="spellEnd"/>
      <w:r w:rsidRPr="007E3656">
        <w:rPr>
          <w:color w:val="000000"/>
          <w:spacing w:val="3"/>
        </w:rPr>
        <w:t>) обучающихся.</w:t>
      </w:r>
    </w:p>
    <w:p w:rsidR="00444159" w:rsidRPr="007E3656" w:rsidRDefault="00444159" w:rsidP="00687324">
      <w:pPr>
        <w:pStyle w:val="ae"/>
        <w:shd w:val="clear" w:color="auto" w:fill="FFFFFF"/>
        <w:spacing w:before="0" w:beforeAutospacing="0" w:after="0" w:afterAutospacing="0"/>
        <w:rPr>
          <w:color w:val="000000"/>
          <w:spacing w:val="3"/>
        </w:rPr>
      </w:pPr>
    </w:p>
    <w:p w:rsidR="00444159" w:rsidRPr="007E3656" w:rsidRDefault="00444159" w:rsidP="00D52F3D">
      <w:pPr>
        <w:pStyle w:val="ae"/>
        <w:shd w:val="clear" w:color="auto" w:fill="FFFFFF"/>
        <w:spacing w:before="0" w:beforeAutospacing="0" w:after="0" w:afterAutospacing="0"/>
        <w:jc w:val="center"/>
        <w:rPr>
          <w:b/>
          <w:color w:val="000000"/>
          <w:spacing w:val="3"/>
        </w:rPr>
      </w:pPr>
      <w:r w:rsidRPr="007E3656">
        <w:rPr>
          <w:b/>
          <w:color w:val="000000"/>
          <w:spacing w:val="3"/>
        </w:rPr>
        <w:t>Примерные формы разработки раздела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44159" w:rsidRPr="007E3656" w:rsidTr="00EA0108">
        <w:trPr>
          <w:cnfStyle w:val="100000000000"/>
        </w:trPr>
        <w:tc>
          <w:tcPr>
            <w:cnfStyle w:val="001000000000"/>
            <w:tcW w:w="3190" w:type="dxa"/>
            <w:tcBorders>
              <w:bottom w:val="none" w:sz="0" w:space="0" w:color="auto"/>
              <w:right w:val="none" w:sz="0" w:space="0" w:color="auto"/>
            </w:tcBorders>
          </w:tcPr>
          <w:p w:rsidR="00444159" w:rsidRPr="007E3656" w:rsidRDefault="00444159" w:rsidP="00687324">
            <w:pPr>
              <w:pStyle w:val="ae"/>
              <w:spacing w:before="0" w:beforeAutospacing="0" w:after="0" w:afterAutospacing="0"/>
              <w:rPr>
                <w:iCs/>
                <w:color w:val="000000"/>
                <w:spacing w:val="3"/>
              </w:rPr>
            </w:pPr>
            <w:r w:rsidRPr="007E3656">
              <w:rPr>
                <w:iCs/>
                <w:color w:val="000000"/>
                <w:spacing w:val="3"/>
              </w:rPr>
              <w:t>Содержание работы</w:t>
            </w:r>
          </w:p>
        </w:tc>
        <w:tc>
          <w:tcPr>
            <w:tcW w:w="3190" w:type="dxa"/>
            <w:tcBorders>
              <w:bottom w:val="none" w:sz="0" w:space="0" w:color="auto"/>
            </w:tcBorders>
          </w:tcPr>
          <w:p w:rsidR="00444159" w:rsidRPr="007E3656" w:rsidRDefault="00444159" w:rsidP="00687324">
            <w:pPr>
              <w:pStyle w:val="ae"/>
              <w:spacing w:before="0" w:beforeAutospacing="0" w:after="0" w:afterAutospacing="0"/>
              <w:cnfStyle w:val="100000000000"/>
              <w:rPr>
                <w:iCs/>
                <w:color w:val="000000"/>
                <w:spacing w:val="3"/>
              </w:rPr>
            </w:pPr>
            <w:r w:rsidRPr="007E3656">
              <w:rPr>
                <w:iCs/>
                <w:color w:val="000000"/>
                <w:spacing w:val="3"/>
              </w:rPr>
              <w:t>Форма работы</w:t>
            </w:r>
          </w:p>
        </w:tc>
        <w:tc>
          <w:tcPr>
            <w:cnfStyle w:val="000000001000"/>
            <w:tcW w:w="3190" w:type="dxa"/>
            <w:tcBorders>
              <w:bottom w:val="none" w:sz="0" w:space="0" w:color="auto"/>
            </w:tcBorders>
          </w:tcPr>
          <w:p w:rsidR="00444159" w:rsidRPr="007E3656" w:rsidRDefault="00444159" w:rsidP="00687324">
            <w:pPr>
              <w:pStyle w:val="ae"/>
              <w:spacing w:before="0" w:beforeAutospacing="0" w:after="0" w:afterAutospacing="0"/>
              <w:rPr>
                <w:iCs/>
                <w:color w:val="000000"/>
                <w:spacing w:val="3"/>
              </w:rPr>
            </w:pPr>
            <w:r w:rsidRPr="007E3656">
              <w:rPr>
                <w:iCs/>
                <w:color w:val="000000"/>
                <w:spacing w:val="3"/>
              </w:rPr>
              <w:t>Целевая группа</w:t>
            </w:r>
          </w:p>
        </w:tc>
      </w:tr>
      <w:tr w:rsidR="00444159" w:rsidRPr="007E3656" w:rsidTr="00EA0108">
        <w:tc>
          <w:tcPr>
            <w:cnfStyle w:val="001000000000"/>
            <w:tcW w:w="3190" w:type="dxa"/>
            <w:tcBorders>
              <w:right w:val="none" w:sz="0" w:space="0" w:color="auto"/>
            </w:tcBorders>
          </w:tcPr>
          <w:p w:rsidR="009F5219" w:rsidRPr="007E3656" w:rsidRDefault="009F5219" w:rsidP="009F5219">
            <w:pPr>
              <w:pStyle w:val="ae"/>
              <w:shd w:val="clear" w:color="auto" w:fill="FFFFFF"/>
              <w:spacing w:before="0" w:beforeAutospacing="0" w:after="0" w:afterAutospacing="0"/>
              <w:rPr>
                <w:color w:val="000000"/>
                <w:spacing w:val="3"/>
              </w:rPr>
            </w:pPr>
            <w:r w:rsidRPr="007E3656">
              <w:rPr>
                <w:color w:val="000000"/>
                <w:spacing w:val="3"/>
              </w:rPr>
              <w:t>Формирование универсал</w:t>
            </w:r>
            <w:r w:rsidRPr="007E3656">
              <w:rPr>
                <w:color w:val="000000"/>
                <w:spacing w:val="3"/>
              </w:rPr>
              <w:t>ь</w:t>
            </w:r>
            <w:r w:rsidRPr="007E3656">
              <w:rPr>
                <w:color w:val="000000"/>
                <w:spacing w:val="3"/>
              </w:rPr>
              <w:t>ных учебных действий</w:t>
            </w:r>
          </w:p>
          <w:p w:rsidR="00444159" w:rsidRPr="007E3656" w:rsidRDefault="00444159" w:rsidP="00687324">
            <w:pPr>
              <w:pStyle w:val="ae"/>
              <w:spacing w:before="0" w:beforeAutospacing="0" w:after="0" w:afterAutospacing="0"/>
              <w:rPr>
                <w:b/>
                <w:bCs/>
                <w:color w:val="000000"/>
                <w:spacing w:val="3"/>
              </w:rPr>
            </w:pPr>
          </w:p>
        </w:tc>
        <w:tc>
          <w:tcPr>
            <w:tcW w:w="3190" w:type="dxa"/>
          </w:tcPr>
          <w:p w:rsidR="00444159" w:rsidRPr="007E3656" w:rsidRDefault="009F5219" w:rsidP="00687324">
            <w:pPr>
              <w:pStyle w:val="ae"/>
              <w:spacing w:before="0" w:beforeAutospacing="0" w:after="0" w:afterAutospacing="0"/>
              <w:cnfStyle w:val="000000000000"/>
              <w:rPr>
                <w:color w:val="000000"/>
                <w:spacing w:val="3"/>
              </w:rPr>
            </w:pPr>
            <w:r w:rsidRPr="007E3656">
              <w:rPr>
                <w:color w:val="000000"/>
                <w:spacing w:val="3"/>
              </w:rPr>
              <w:t>Круглый стол</w:t>
            </w:r>
          </w:p>
        </w:tc>
        <w:tc>
          <w:tcPr>
            <w:tcW w:w="3190" w:type="dxa"/>
          </w:tcPr>
          <w:p w:rsidR="00444159" w:rsidRPr="007E3656" w:rsidRDefault="009F5219" w:rsidP="00687324">
            <w:pPr>
              <w:pStyle w:val="ae"/>
              <w:spacing w:before="0" w:beforeAutospacing="0" w:after="0" w:afterAutospacing="0"/>
              <w:cnfStyle w:val="000000000000"/>
              <w:rPr>
                <w:color w:val="000000"/>
                <w:spacing w:val="3"/>
              </w:rPr>
            </w:pPr>
            <w:r w:rsidRPr="007E3656">
              <w:rPr>
                <w:color w:val="000000"/>
                <w:spacing w:val="3"/>
              </w:rPr>
              <w:t>Педагоги, участвующие в реализации ФГОС ООО</w:t>
            </w:r>
          </w:p>
        </w:tc>
      </w:tr>
      <w:tr w:rsidR="009F5219" w:rsidRPr="007E3656" w:rsidTr="00EA0108">
        <w:trPr>
          <w:cnfStyle w:val="010000000000"/>
        </w:trPr>
        <w:tc>
          <w:tcPr>
            <w:cnfStyle w:val="001000000001"/>
            <w:tcW w:w="3190" w:type="dxa"/>
            <w:tcBorders>
              <w:top w:val="none" w:sz="0" w:space="0" w:color="auto"/>
              <w:right w:val="none" w:sz="0" w:space="0" w:color="auto"/>
            </w:tcBorders>
          </w:tcPr>
          <w:p w:rsidR="009F5219" w:rsidRPr="007E3656" w:rsidRDefault="009F5219" w:rsidP="009F5219">
            <w:pPr>
              <w:pStyle w:val="ae"/>
              <w:shd w:val="clear" w:color="auto" w:fill="FFFFFF"/>
              <w:spacing w:before="0" w:beforeAutospacing="0" w:after="0" w:afterAutospacing="0"/>
              <w:rPr>
                <w:color w:val="000000"/>
                <w:spacing w:val="3"/>
              </w:rPr>
            </w:pPr>
            <w:r w:rsidRPr="007E3656">
              <w:rPr>
                <w:color w:val="000000"/>
                <w:spacing w:val="3"/>
              </w:rPr>
              <w:t>Формирование основ соц</w:t>
            </w:r>
            <w:r w:rsidRPr="007E3656">
              <w:rPr>
                <w:color w:val="000000"/>
                <w:spacing w:val="3"/>
              </w:rPr>
              <w:t>и</w:t>
            </w:r>
            <w:r w:rsidRPr="007E3656">
              <w:rPr>
                <w:color w:val="000000"/>
                <w:spacing w:val="3"/>
              </w:rPr>
              <w:t>альной деятельности</w:t>
            </w:r>
          </w:p>
        </w:tc>
        <w:tc>
          <w:tcPr>
            <w:tcW w:w="3190" w:type="dxa"/>
            <w:tcBorders>
              <w:top w:val="none" w:sz="0" w:space="0" w:color="auto"/>
            </w:tcBorders>
          </w:tcPr>
          <w:p w:rsidR="009F5219" w:rsidRPr="007E3656" w:rsidRDefault="00505250" w:rsidP="00687324">
            <w:pPr>
              <w:pStyle w:val="ae"/>
              <w:spacing w:before="0" w:beforeAutospacing="0" w:after="0" w:afterAutospacing="0"/>
              <w:cnfStyle w:val="010000000000"/>
              <w:rPr>
                <w:color w:val="000000"/>
                <w:spacing w:val="3"/>
              </w:rPr>
            </w:pPr>
            <w:r w:rsidRPr="007E3656">
              <w:rPr>
                <w:color w:val="000000"/>
                <w:spacing w:val="3"/>
              </w:rPr>
              <w:t>Заседание комиссии СППС</w:t>
            </w:r>
          </w:p>
        </w:tc>
        <w:tc>
          <w:tcPr>
            <w:tcW w:w="3190" w:type="dxa"/>
            <w:tcBorders>
              <w:top w:val="none" w:sz="0" w:space="0" w:color="auto"/>
            </w:tcBorders>
          </w:tcPr>
          <w:p w:rsidR="009F5219" w:rsidRPr="007E3656" w:rsidRDefault="00505250" w:rsidP="00687324">
            <w:pPr>
              <w:pStyle w:val="ae"/>
              <w:spacing w:before="0" w:beforeAutospacing="0" w:after="0" w:afterAutospacing="0"/>
              <w:cnfStyle w:val="010000000000"/>
              <w:rPr>
                <w:color w:val="000000"/>
                <w:spacing w:val="3"/>
              </w:rPr>
            </w:pPr>
            <w:r w:rsidRPr="007E3656">
              <w:rPr>
                <w:color w:val="000000"/>
                <w:spacing w:val="3"/>
              </w:rPr>
              <w:t>Психолог, социальный п</w:t>
            </w:r>
            <w:r w:rsidRPr="007E3656">
              <w:rPr>
                <w:color w:val="000000"/>
                <w:spacing w:val="3"/>
              </w:rPr>
              <w:t>е</w:t>
            </w:r>
            <w:r w:rsidRPr="007E3656">
              <w:rPr>
                <w:color w:val="000000"/>
                <w:spacing w:val="3"/>
              </w:rPr>
              <w:t>дагог, администрация</w:t>
            </w:r>
          </w:p>
        </w:tc>
      </w:tr>
    </w:tbl>
    <w:p w:rsidR="00444159" w:rsidRPr="007E3656" w:rsidRDefault="00444159" w:rsidP="00687324">
      <w:pPr>
        <w:pStyle w:val="ae"/>
        <w:shd w:val="clear" w:color="auto" w:fill="FFFFFF"/>
        <w:spacing w:before="0" w:beforeAutospacing="0" w:after="0" w:afterAutospacing="0"/>
        <w:rPr>
          <w:color w:val="000000"/>
          <w:spacing w:val="3"/>
        </w:rPr>
      </w:pPr>
    </w:p>
    <w:p w:rsidR="00444159" w:rsidRPr="007E3656" w:rsidRDefault="00444159" w:rsidP="00687324">
      <w:pPr>
        <w:pStyle w:val="ae"/>
        <w:shd w:val="clear" w:color="auto" w:fill="FFFFFF"/>
        <w:spacing w:before="0" w:beforeAutospacing="0" w:after="0" w:afterAutospacing="0"/>
        <w:rPr>
          <w:color w:val="000000"/>
          <w:spacing w:val="3"/>
        </w:rPr>
      </w:pPr>
    </w:p>
    <w:p w:rsidR="00444159" w:rsidRPr="007E3656" w:rsidRDefault="00444159" w:rsidP="00687324">
      <w:pPr>
        <w:pStyle w:val="ae"/>
        <w:shd w:val="clear" w:color="auto" w:fill="FFFFFF"/>
        <w:spacing w:before="0" w:beforeAutospacing="0" w:after="0" w:afterAutospacing="0"/>
        <w:jc w:val="center"/>
        <w:rPr>
          <w:color w:val="000000"/>
          <w:spacing w:val="3"/>
        </w:rPr>
      </w:pPr>
      <w:r w:rsidRPr="007E3656">
        <w:rPr>
          <w:rStyle w:val="ad"/>
          <w:bCs/>
          <w:color w:val="000000"/>
          <w:spacing w:val="3"/>
        </w:rPr>
        <w:t>II. Содержательный раздел</w:t>
      </w:r>
    </w:p>
    <w:p w:rsidR="00444159" w:rsidRPr="007E3656" w:rsidRDefault="00444159" w:rsidP="00687324">
      <w:pPr>
        <w:pStyle w:val="ae"/>
        <w:shd w:val="clear" w:color="auto" w:fill="FFFFFF"/>
        <w:spacing w:before="0" w:beforeAutospacing="0" w:after="0" w:afterAutospacing="0"/>
        <w:rPr>
          <w:rStyle w:val="ad"/>
          <w:bCs/>
          <w:color w:val="000000"/>
          <w:spacing w:val="3"/>
        </w:rPr>
      </w:pPr>
      <w:r w:rsidRPr="007E3656">
        <w:rPr>
          <w:rStyle w:val="ad"/>
          <w:bCs/>
          <w:color w:val="000000"/>
          <w:spacing w:val="3"/>
        </w:rPr>
        <w:t>2.1. Программа развития универсальных учебных действий на ступени основного общего образования.</w:t>
      </w:r>
    </w:p>
    <w:p w:rsidR="009F5219" w:rsidRPr="007E3656" w:rsidRDefault="009F5219" w:rsidP="009F5219">
      <w:pPr>
        <w:spacing w:after="240"/>
        <w:jc w:val="both"/>
        <w:rPr>
          <w:b/>
        </w:rPr>
      </w:pPr>
      <w:r w:rsidRPr="007E3656">
        <w:rPr>
          <w:b/>
        </w:rPr>
        <w:t>2.1.1 Целевой раздел (зачем и для чего, что будет результатом)</w:t>
      </w:r>
    </w:p>
    <w:p w:rsidR="00EF0DCA" w:rsidRPr="007E3656" w:rsidRDefault="00EF0DCA" w:rsidP="00EF0DCA">
      <w:pPr>
        <w:pStyle w:val="Abstract"/>
        <w:spacing w:line="240" w:lineRule="auto"/>
        <w:rPr>
          <w:i/>
          <w:sz w:val="24"/>
          <w:szCs w:val="24"/>
        </w:rPr>
      </w:pPr>
      <w:r w:rsidRPr="007E3656">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w:t>
      </w:r>
      <w:r w:rsidRPr="007E3656">
        <w:rPr>
          <w:sz w:val="24"/>
          <w:szCs w:val="24"/>
        </w:rPr>
        <w:t>а</w:t>
      </w:r>
      <w:r w:rsidRPr="007E3656">
        <w:rPr>
          <w:sz w:val="24"/>
          <w:szCs w:val="24"/>
        </w:rPr>
        <w:t xml:space="preserve">нию и саморазвитию, а также реализация </w:t>
      </w:r>
      <w:proofErr w:type="spellStart"/>
      <w:r w:rsidRPr="007E3656">
        <w:rPr>
          <w:sz w:val="24"/>
          <w:szCs w:val="24"/>
        </w:rPr>
        <w:t>системно-деятельностного</w:t>
      </w:r>
      <w:proofErr w:type="spellEnd"/>
      <w:r w:rsidRPr="007E3656">
        <w:rPr>
          <w:sz w:val="24"/>
          <w:szCs w:val="24"/>
        </w:rPr>
        <w:t xml:space="preserve"> подхода, положенн</w:t>
      </w:r>
      <w:r w:rsidRPr="007E3656">
        <w:rPr>
          <w:sz w:val="24"/>
          <w:szCs w:val="24"/>
        </w:rPr>
        <w:t>о</w:t>
      </w:r>
      <w:r w:rsidRPr="007E3656">
        <w:rPr>
          <w:sz w:val="24"/>
          <w:szCs w:val="24"/>
        </w:rPr>
        <w:t xml:space="preserve">го в основу Стандарта, и развивающего потенциала общего среднего образования. </w:t>
      </w:r>
    </w:p>
    <w:p w:rsidR="00EF0DCA" w:rsidRPr="007E3656" w:rsidRDefault="00EF0DCA" w:rsidP="009F5219">
      <w:pPr>
        <w:spacing w:after="240"/>
        <w:jc w:val="both"/>
        <w:rPr>
          <w:b/>
        </w:rPr>
      </w:pPr>
    </w:p>
    <w:p w:rsidR="009F5219" w:rsidRPr="007E3656" w:rsidRDefault="009F5219" w:rsidP="009F5219">
      <w:pPr>
        <w:spacing w:after="240"/>
        <w:jc w:val="both"/>
        <w:rPr>
          <w:b/>
          <w:i/>
        </w:rPr>
      </w:pPr>
      <w:r w:rsidRPr="007E3656">
        <w:rPr>
          <w:b/>
          <w:i/>
        </w:rPr>
        <w:t>Концепция формирования УУД (или пояснительная записка)</w:t>
      </w:r>
    </w:p>
    <w:p w:rsidR="009F5219" w:rsidRPr="007E3656" w:rsidRDefault="009F5219" w:rsidP="009F5219">
      <w:pPr>
        <w:spacing w:after="240"/>
        <w:jc w:val="both"/>
      </w:pPr>
      <w:r w:rsidRPr="007E3656">
        <w:t>Что такое универсальные учебные действия в логике ФГОС ООО и почему и для чего н</w:t>
      </w:r>
      <w:r w:rsidRPr="007E3656">
        <w:t>е</w:t>
      </w:r>
      <w:r w:rsidRPr="007E3656">
        <w:t xml:space="preserve">обходимо формирование УУД? (составляющая </w:t>
      </w:r>
      <w:proofErr w:type="spellStart"/>
      <w:r w:rsidRPr="007E3656">
        <w:t>метапредметных</w:t>
      </w:r>
      <w:proofErr w:type="spellEnd"/>
      <w:r w:rsidRPr="007E3656">
        <w:t xml:space="preserve"> результатов, обеспеч</w:t>
      </w:r>
      <w:r w:rsidRPr="007E3656">
        <w:t>и</w:t>
      </w:r>
      <w:r w:rsidRPr="007E3656">
        <w:t xml:space="preserve">вающая реализацию </w:t>
      </w:r>
      <w:proofErr w:type="spellStart"/>
      <w:r w:rsidRPr="007E3656">
        <w:t>комптентностной</w:t>
      </w:r>
      <w:proofErr w:type="spellEnd"/>
      <w:r w:rsidRPr="007E3656">
        <w:t xml:space="preserve"> модели выпускника)</w:t>
      </w:r>
    </w:p>
    <w:p w:rsidR="009F5219" w:rsidRPr="007E3656" w:rsidRDefault="009F5219" w:rsidP="009F5219">
      <w:pPr>
        <w:spacing w:after="240"/>
        <w:jc w:val="both"/>
      </w:pPr>
      <w:r w:rsidRPr="007E3656">
        <w:t>Как осуществляется преемственность ступеней образования при формировании и разв</w:t>
      </w:r>
      <w:r w:rsidRPr="007E3656">
        <w:t>и</w:t>
      </w:r>
      <w:r w:rsidRPr="007E3656">
        <w:t>тии УУД? (что сформировано на первой ступени и как это дополняется и усложняется на второй ступени общего образования)</w:t>
      </w:r>
    </w:p>
    <w:p w:rsidR="009F5219" w:rsidRPr="007E3656" w:rsidRDefault="009F5219" w:rsidP="009F5219">
      <w:pPr>
        <w:spacing w:after="240"/>
        <w:jc w:val="both"/>
      </w:pPr>
      <w:r w:rsidRPr="007E3656">
        <w:t xml:space="preserve">Как связано формирование УУД с реализацией </w:t>
      </w:r>
      <w:proofErr w:type="spellStart"/>
      <w:r w:rsidRPr="007E3656">
        <w:t>системно-деятельностного</w:t>
      </w:r>
      <w:proofErr w:type="spellEnd"/>
      <w:r w:rsidRPr="007E3656">
        <w:t xml:space="preserve"> подхода, во</w:t>
      </w:r>
      <w:r w:rsidRPr="007E3656">
        <w:t>з</w:t>
      </w:r>
      <w:r w:rsidRPr="007E3656">
        <w:t>растной спецификой обучающихся? (организация активной деятельности, характер уче</w:t>
      </w:r>
      <w:r w:rsidRPr="007E3656">
        <w:t>б</w:t>
      </w:r>
      <w:r w:rsidRPr="007E3656">
        <w:t>ных заданий, самостоятельная работа обучающихся; специфика формирования УУД у младших и старших подростков)</w:t>
      </w:r>
    </w:p>
    <w:p w:rsidR="009F5219" w:rsidRPr="007E3656" w:rsidRDefault="009F5219" w:rsidP="009F5219">
      <w:pPr>
        <w:spacing w:after="240"/>
        <w:jc w:val="both"/>
      </w:pPr>
      <w:r w:rsidRPr="007E3656">
        <w:t>Каким образом спроектировать образовательный процесс, чтобы все его компоненты р</w:t>
      </w:r>
      <w:r w:rsidRPr="007E3656">
        <w:t>а</w:t>
      </w:r>
      <w:r w:rsidRPr="007E3656">
        <w:t>ботали на формирование и развитие УУД? (принципы)</w:t>
      </w:r>
    </w:p>
    <w:p w:rsidR="009F5219" w:rsidRPr="007E3656" w:rsidRDefault="009F5219" w:rsidP="009F5219">
      <w:pPr>
        <w:spacing w:after="240"/>
        <w:jc w:val="both"/>
        <w:rPr>
          <w:b/>
          <w:i/>
        </w:rPr>
      </w:pPr>
      <w:r w:rsidRPr="007E3656">
        <w:rPr>
          <w:b/>
          <w:i/>
        </w:rPr>
        <w:t xml:space="preserve">Цели (создать условия для формирования </w:t>
      </w:r>
      <w:proofErr w:type="spellStart"/>
      <w:r w:rsidRPr="007E3656">
        <w:rPr>
          <w:b/>
          <w:i/>
        </w:rPr>
        <w:t>метапредметных</w:t>
      </w:r>
      <w:proofErr w:type="spellEnd"/>
      <w:r w:rsidRPr="007E3656">
        <w:rPr>
          <w:b/>
          <w:i/>
        </w:rPr>
        <w:t xml:space="preserve"> результатов) и задачи программы (действия по достижению результатов)</w:t>
      </w:r>
    </w:p>
    <w:p w:rsidR="009F5219" w:rsidRPr="007E3656" w:rsidRDefault="009F5219" w:rsidP="009F5219">
      <w:pPr>
        <w:spacing w:after="240"/>
        <w:jc w:val="both"/>
        <w:rPr>
          <w:b/>
          <w:i/>
        </w:rPr>
      </w:pPr>
      <w:r w:rsidRPr="007E3656">
        <w:rPr>
          <w:b/>
          <w:i/>
        </w:rPr>
        <w:t>Ожидаемые результаты (по видам УУД)</w:t>
      </w:r>
    </w:p>
    <w:p w:rsidR="009F5219" w:rsidRPr="007E3656" w:rsidRDefault="009F5219" w:rsidP="009F5219">
      <w:pPr>
        <w:spacing w:after="240"/>
        <w:jc w:val="both"/>
        <w:rPr>
          <w:b/>
          <w:i/>
        </w:rPr>
      </w:pPr>
      <w:r w:rsidRPr="007E3656">
        <w:rPr>
          <w:b/>
          <w:i/>
        </w:rPr>
        <w:t xml:space="preserve">Оценка </w:t>
      </w:r>
      <w:proofErr w:type="spellStart"/>
      <w:r w:rsidRPr="007E3656">
        <w:rPr>
          <w:b/>
          <w:i/>
        </w:rPr>
        <w:t>сформированности</w:t>
      </w:r>
      <w:proofErr w:type="spellEnd"/>
      <w:r w:rsidRPr="007E3656">
        <w:rPr>
          <w:b/>
          <w:i/>
        </w:rPr>
        <w:t xml:space="preserve"> универсальных учебных действий на ступени основного общего образования</w:t>
      </w:r>
    </w:p>
    <w:p w:rsidR="009F5219" w:rsidRPr="007E3656" w:rsidRDefault="009F5219" w:rsidP="009F5219">
      <w:pPr>
        <w:spacing w:after="240"/>
        <w:jc w:val="both"/>
        <w:rPr>
          <w:b/>
        </w:rPr>
      </w:pPr>
      <w:r w:rsidRPr="007E3656">
        <w:rPr>
          <w:b/>
        </w:rPr>
        <w:t>2.1.2 Содержательный раздел (что вносят в формирование УУД различные комп</w:t>
      </w:r>
      <w:r w:rsidRPr="007E3656">
        <w:rPr>
          <w:b/>
        </w:rPr>
        <w:t>о</w:t>
      </w:r>
      <w:r w:rsidRPr="007E3656">
        <w:rPr>
          <w:b/>
        </w:rPr>
        <w:t>ненты образовательной деятельности)</w:t>
      </w:r>
    </w:p>
    <w:p w:rsidR="009F5219" w:rsidRPr="007E3656" w:rsidRDefault="009F5219" w:rsidP="009F5219">
      <w:pPr>
        <w:spacing w:after="240"/>
        <w:jc w:val="both"/>
        <w:rPr>
          <w:b/>
          <w:i/>
        </w:rPr>
      </w:pPr>
      <w:r w:rsidRPr="007E3656">
        <w:rPr>
          <w:b/>
          <w:i/>
        </w:rPr>
        <w:t>Формирование УУД в учебной деятельности (предметные области и их вклад в фо</w:t>
      </w:r>
      <w:r w:rsidRPr="007E3656">
        <w:rPr>
          <w:b/>
          <w:i/>
        </w:rPr>
        <w:t>р</w:t>
      </w:r>
      <w:r w:rsidRPr="007E3656">
        <w:rPr>
          <w:b/>
          <w:i/>
        </w:rPr>
        <w:t>мирование УУД)</w:t>
      </w:r>
    </w:p>
    <w:p w:rsidR="009F5219" w:rsidRPr="007E3656" w:rsidRDefault="009F5219" w:rsidP="009F5219">
      <w:pPr>
        <w:spacing w:after="240"/>
        <w:jc w:val="both"/>
        <w:rPr>
          <w:b/>
          <w:i/>
        </w:rPr>
      </w:pPr>
      <w:r w:rsidRPr="007E3656">
        <w:rPr>
          <w:b/>
          <w:i/>
        </w:rPr>
        <w:t>Проектная и исследовательская деятельность (</w:t>
      </w:r>
      <w:proofErr w:type="gramStart"/>
      <w:r w:rsidRPr="007E3656">
        <w:rPr>
          <w:b/>
          <w:i/>
        </w:rPr>
        <w:t>какие</w:t>
      </w:r>
      <w:proofErr w:type="gramEnd"/>
      <w:r w:rsidRPr="007E3656">
        <w:rPr>
          <w:b/>
          <w:i/>
        </w:rPr>
        <w:t xml:space="preserve"> компетенции и на </w:t>
      </w:r>
      <w:proofErr w:type="gramStart"/>
      <w:r w:rsidRPr="007E3656">
        <w:rPr>
          <w:b/>
          <w:i/>
        </w:rPr>
        <w:t>каком</w:t>
      </w:r>
      <w:proofErr w:type="gramEnd"/>
      <w:r w:rsidRPr="007E3656">
        <w:rPr>
          <w:b/>
          <w:i/>
        </w:rPr>
        <w:t xml:space="preserve"> этапе будут сформированы)</w:t>
      </w:r>
    </w:p>
    <w:p w:rsidR="009F5219" w:rsidRPr="007E3656" w:rsidRDefault="009F5219" w:rsidP="009F5219">
      <w:pPr>
        <w:spacing w:after="240"/>
        <w:jc w:val="both"/>
        <w:rPr>
          <w:b/>
          <w:i/>
        </w:rPr>
      </w:pPr>
      <w:r w:rsidRPr="007E3656">
        <w:rPr>
          <w:b/>
          <w:i/>
        </w:rPr>
        <w:t>Информационные компетенции (по классам или по задачам)</w:t>
      </w:r>
    </w:p>
    <w:p w:rsidR="009F5219" w:rsidRPr="007E3656" w:rsidRDefault="009F5219" w:rsidP="009F5219">
      <w:pPr>
        <w:spacing w:after="240"/>
        <w:jc w:val="both"/>
        <w:rPr>
          <w:b/>
          <w:i/>
        </w:rPr>
      </w:pPr>
      <w:proofErr w:type="spellStart"/>
      <w:r w:rsidRPr="007E3656">
        <w:rPr>
          <w:b/>
          <w:i/>
        </w:rPr>
        <w:t>Метапредметные</w:t>
      </w:r>
      <w:proofErr w:type="spellEnd"/>
      <w:r w:rsidRPr="007E3656">
        <w:rPr>
          <w:b/>
          <w:i/>
        </w:rPr>
        <w:t xml:space="preserve">, </w:t>
      </w:r>
      <w:proofErr w:type="spellStart"/>
      <w:r w:rsidRPr="007E3656">
        <w:rPr>
          <w:b/>
          <w:i/>
        </w:rPr>
        <w:t>надпредметные</w:t>
      </w:r>
      <w:proofErr w:type="spellEnd"/>
      <w:r w:rsidRPr="007E3656">
        <w:rPr>
          <w:b/>
          <w:i/>
        </w:rPr>
        <w:t xml:space="preserve"> и междисциплинарные </w:t>
      </w:r>
      <w:proofErr w:type="gramStart"/>
      <w:r w:rsidRPr="007E3656">
        <w:rPr>
          <w:b/>
          <w:i/>
        </w:rPr>
        <w:t>программы</w:t>
      </w:r>
      <w:proofErr w:type="gramEnd"/>
      <w:r w:rsidRPr="007E3656">
        <w:rPr>
          <w:b/>
          <w:i/>
        </w:rPr>
        <w:t xml:space="preserve"> и курсы) для формирования УУД + дополнительные образовательные программы</w:t>
      </w:r>
    </w:p>
    <w:p w:rsidR="009F5219" w:rsidRPr="007E3656" w:rsidRDefault="009F5219" w:rsidP="009F5219">
      <w:pPr>
        <w:spacing w:after="240"/>
        <w:jc w:val="both"/>
        <w:rPr>
          <w:b/>
        </w:rPr>
      </w:pPr>
      <w:r w:rsidRPr="007E3656">
        <w:rPr>
          <w:b/>
        </w:rPr>
        <w:t xml:space="preserve">2.1.3 </w:t>
      </w:r>
      <w:proofErr w:type="gramStart"/>
      <w:r w:rsidRPr="007E3656">
        <w:rPr>
          <w:b/>
        </w:rPr>
        <w:t>Организационный</w:t>
      </w:r>
      <w:proofErr w:type="gramEnd"/>
      <w:r w:rsidRPr="007E3656">
        <w:rPr>
          <w:b/>
        </w:rPr>
        <w:t xml:space="preserve"> (как будут формироваться УУД в урочной и внеурочной де</w:t>
      </w:r>
      <w:r w:rsidRPr="007E3656">
        <w:rPr>
          <w:b/>
        </w:rPr>
        <w:t>я</w:t>
      </w:r>
      <w:r w:rsidRPr="007E3656">
        <w:rPr>
          <w:b/>
        </w:rPr>
        <w:t>тельности, что для этого необходимо)</w:t>
      </w:r>
    </w:p>
    <w:p w:rsidR="009F5219" w:rsidRPr="007E3656" w:rsidRDefault="009F5219" w:rsidP="009F5219">
      <w:pPr>
        <w:spacing w:after="240"/>
        <w:jc w:val="both"/>
        <w:rPr>
          <w:b/>
        </w:rPr>
      </w:pPr>
      <w:r w:rsidRPr="007E3656">
        <w:rPr>
          <w:b/>
        </w:rPr>
        <w:lastRenderedPageBreak/>
        <w:t>Организационная модель формирования УУД</w:t>
      </w:r>
    </w:p>
    <w:p w:rsidR="009F5219" w:rsidRPr="007E3656" w:rsidRDefault="009F5219" w:rsidP="009F5219">
      <w:pPr>
        <w:spacing w:after="240"/>
        <w:jc w:val="both"/>
        <w:rPr>
          <w:b/>
          <w:i/>
        </w:rPr>
      </w:pPr>
      <w:r w:rsidRPr="007E3656">
        <w:rPr>
          <w:b/>
          <w:i/>
        </w:rPr>
        <w:t>Условия (механизмы) формирования УУД</w:t>
      </w:r>
    </w:p>
    <w:p w:rsidR="009F5219" w:rsidRPr="007E3656" w:rsidRDefault="009F5219" w:rsidP="009F5219">
      <w:pPr>
        <w:pStyle w:val="a3"/>
        <w:numPr>
          <w:ilvl w:val="0"/>
          <w:numId w:val="18"/>
        </w:numPr>
        <w:spacing w:after="240"/>
        <w:jc w:val="both"/>
        <w:rPr>
          <w:b/>
          <w:i/>
        </w:rPr>
      </w:pPr>
      <w:r w:rsidRPr="007E3656">
        <w:rPr>
          <w:b/>
          <w:i/>
        </w:rPr>
        <w:t>Педагогические</w:t>
      </w:r>
    </w:p>
    <w:p w:rsidR="009F5219" w:rsidRPr="007E3656" w:rsidRDefault="009F5219" w:rsidP="009F5219">
      <w:pPr>
        <w:pStyle w:val="a3"/>
        <w:numPr>
          <w:ilvl w:val="0"/>
          <w:numId w:val="18"/>
        </w:numPr>
        <w:spacing w:after="240"/>
        <w:jc w:val="both"/>
        <w:rPr>
          <w:b/>
          <w:i/>
        </w:rPr>
      </w:pPr>
      <w:r w:rsidRPr="007E3656">
        <w:rPr>
          <w:b/>
          <w:i/>
        </w:rPr>
        <w:t>Организационные</w:t>
      </w:r>
    </w:p>
    <w:p w:rsidR="009F5219" w:rsidRPr="007E3656" w:rsidRDefault="009F5219" w:rsidP="009F5219">
      <w:pPr>
        <w:pStyle w:val="a3"/>
        <w:numPr>
          <w:ilvl w:val="0"/>
          <w:numId w:val="18"/>
        </w:numPr>
        <w:spacing w:after="240"/>
        <w:jc w:val="both"/>
        <w:rPr>
          <w:b/>
          <w:i/>
        </w:rPr>
      </w:pPr>
      <w:r w:rsidRPr="007E3656">
        <w:rPr>
          <w:b/>
          <w:i/>
        </w:rPr>
        <w:t>Оценочные</w:t>
      </w:r>
    </w:p>
    <w:p w:rsidR="009F5219" w:rsidRPr="007E3656" w:rsidRDefault="009F5219" w:rsidP="009F5219">
      <w:pPr>
        <w:spacing w:after="240"/>
        <w:jc w:val="both"/>
        <w:rPr>
          <w:b/>
          <w:i/>
        </w:rPr>
      </w:pPr>
      <w:r w:rsidRPr="007E3656">
        <w:rPr>
          <w:b/>
          <w:i/>
        </w:rPr>
        <w:t>Организационные формы и технологии</w:t>
      </w:r>
    </w:p>
    <w:p w:rsidR="009F5219" w:rsidRPr="007E3656" w:rsidRDefault="009F5219" w:rsidP="009F5219">
      <w:pPr>
        <w:spacing w:after="240"/>
        <w:jc w:val="both"/>
        <w:rPr>
          <w:b/>
          <w:i/>
        </w:rPr>
      </w:pPr>
      <w:r w:rsidRPr="007E3656">
        <w:rPr>
          <w:b/>
          <w:i/>
        </w:rPr>
        <w:t>Учебные ситуации и задачи по формированию УУД (типология заданий)</w:t>
      </w:r>
    </w:p>
    <w:p w:rsidR="009F5219" w:rsidRPr="007E3656" w:rsidRDefault="009F5219" w:rsidP="009F5219">
      <w:pPr>
        <w:spacing w:after="240"/>
        <w:jc w:val="both"/>
        <w:rPr>
          <w:b/>
          <w:i/>
        </w:rPr>
      </w:pPr>
      <w:r w:rsidRPr="007E3656">
        <w:rPr>
          <w:b/>
          <w:i/>
        </w:rPr>
        <w:t>Образцы комплексных контрольно-диагностических работ (заданий)</w:t>
      </w:r>
    </w:p>
    <w:p w:rsidR="009F5219" w:rsidRPr="007E3656" w:rsidRDefault="009F5219" w:rsidP="009F5219">
      <w:pPr>
        <w:jc w:val="both"/>
      </w:pPr>
    </w:p>
    <w:p w:rsidR="009F5219" w:rsidRPr="007E3656" w:rsidRDefault="009F5219" w:rsidP="009F5219">
      <w:pPr>
        <w:jc w:val="both"/>
      </w:pPr>
      <w:r w:rsidRPr="007E3656">
        <w:t xml:space="preserve">Методические материалы: </w:t>
      </w:r>
    </w:p>
    <w:p w:rsidR="009F5219" w:rsidRPr="007E3656" w:rsidRDefault="009F5219" w:rsidP="009F5219">
      <w:pPr>
        <w:jc w:val="both"/>
      </w:pPr>
      <w:r w:rsidRPr="007E3656">
        <w:rPr>
          <w:rStyle w:val="Zag11"/>
          <w:b/>
        </w:rPr>
        <w:t>Примерная</w:t>
      </w:r>
      <w:r w:rsidRPr="007E3656">
        <w:rPr>
          <w:rStyle w:val="Zag11"/>
        </w:rPr>
        <w:t xml:space="preserve"> основная образовательная программа образовательного учреждения. </w:t>
      </w:r>
      <w:proofErr w:type="gramStart"/>
      <w:r w:rsidRPr="007E3656">
        <w:rPr>
          <w:rStyle w:val="Zag11"/>
        </w:rPr>
        <w:t>Осно</w:t>
      </w:r>
      <w:r w:rsidRPr="007E3656">
        <w:rPr>
          <w:rStyle w:val="Zag11"/>
        </w:rPr>
        <w:t>в</w:t>
      </w:r>
      <w:r w:rsidRPr="007E3656">
        <w:rPr>
          <w:rStyle w:val="Zag11"/>
        </w:rPr>
        <w:t>ная</w:t>
      </w:r>
      <w:proofErr w:type="gramEnd"/>
      <w:r w:rsidRPr="007E3656">
        <w:rPr>
          <w:rStyle w:val="Zag11"/>
        </w:rPr>
        <w:t xml:space="preserve"> школа / [сост. Е. С.</w:t>
      </w:r>
      <w:r w:rsidRPr="007E3656">
        <w:rPr>
          <w:rStyle w:val="Zag11"/>
          <w:lang w:val="en-US"/>
        </w:rPr>
        <w:t> </w:t>
      </w:r>
      <w:r w:rsidRPr="007E3656">
        <w:rPr>
          <w:rStyle w:val="Zag11"/>
        </w:rPr>
        <w:t xml:space="preserve">Савинов]. — М.: Просвещение, 2011. — 000 с. — </w:t>
      </w:r>
      <w:r w:rsidRPr="007E3656">
        <w:rPr>
          <w:rStyle w:val="Zag11"/>
          <w:spacing w:val="-6"/>
        </w:rPr>
        <w:t>(Стандарты вт</w:t>
      </w:r>
      <w:r w:rsidRPr="007E3656">
        <w:rPr>
          <w:rStyle w:val="Zag11"/>
          <w:spacing w:val="-6"/>
        </w:rPr>
        <w:t>о</w:t>
      </w:r>
      <w:r w:rsidRPr="007E3656">
        <w:rPr>
          <w:rStyle w:val="Zag11"/>
          <w:spacing w:val="-6"/>
        </w:rPr>
        <w:t>рого поколения) с.161</w:t>
      </w:r>
    </w:p>
    <w:p w:rsidR="009F5219" w:rsidRPr="007E3656" w:rsidRDefault="009F5219" w:rsidP="009F5219">
      <w:pPr>
        <w:autoSpaceDE w:val="0"/>
        <w:autoSpaceDN w:val="0"/>
        <w:adjustRightInd w:val="0"/>
      </w:pPr>
      <w:r w:rsidRPr="007E3656">
        <w:rPr>
          <w:rFonts w:eastAsiaTheme="minorHAnsi"/>
          <w:bCs/>
          <w:lang w:eastAsia="en-US"/>
        </w:rPr>
        <w:t>Дополнительно: Примерная основная образовательная программа основного общего обр</w:t>
      </w:r>
      <w:r w:rsidRPr="007E3656">
        <w:rPr>
          <w:rFonts w:eastAsiaTheme="minorHAnsi"/>
          <w:bCs/>
          <w:lang w:eastAsia="en-US"/>
        </w:rPr>
        <w:t>а</w:t>
      </w:r>
      <w:r w:rsidRPr="007E3656">
        <w:rPr>
          <w:rFonts w:eastAsiaTheme="minorHAnsi"/>
          <w:bCs/>
          <w:lang w:eastAsia="en-US"/>
        </w:rPr>
        <w:t>зования – вектор индивидуализации обучения в основной школе. (Под ред. А.Б.Воронцова, раздел 4, с.77)</w:t>
      </w:r>
    </w:p>
    <w:p w:rsidR="009F5219" w:rsidRPr="007E3656" w:rsidRDefault="009F5219" w:rsidP="00687324">
      <w:pPr>
        <w:pStyle w:val="ae"/>
        <w:shd w:val="clear" w:color="auto" w:fill="FFFFFF"/>
        <w:spacing w:before="0" w:beforeAutospacing="0" w:after="0" w:afterAutospacing="0"/>
        <w:rPr>
          <w:rStyle w:val="ad"/>
          <w:bCs/>
          <w:color w:val="000000"/>
          <w:spacing w:val="3"/>
        </w:rPr>
      </w:pPr>
    </w:p>
    <w:p w:rsidR="00444159" w:rsidRPr="007E3656" w:rsidRDefault="00444159" w:rsidP="00687324">
      <w:pPr>
        <w:pStyle w:val="ae"/>
        <w:shd w:val="clear" w:color="auto" w:fill="FFFFFF"/>
        <w:spacing w:before="0" w:beforeAutospacing="0" w:after="0" w:afterAutospacing="0"/>
        <w:rPr>
          <w:rStyle w:val="ad"/>
          <w:bCs/>
          <w:color w:val="000000"/>
          <w:spacing w:val="3"/>
        </w:rPr>
      </w:pPr>
      <w:r w:rsidRPr="007E3656">
        <w:rPr>
          <w:rStyle w:val="ad"/>
          <w:bCs/>
          <w:color w:val="000000"/>
          <w:spacing w:val="3"/>
        </w:rPr>
        <w:t>2.2. Программы отдельных учебных предметов, курсов.</w:t>
      </w:r>
    </w:p>
    <w:p w:rsidR="009F5219" w:rsidRPr="007E3656" w:rsidRDefault="009F5219" w:rsidP="009F5219">
      <w:pPr>
        <w:spacing w:after="240"/>
        <w:rPr>
          <w:b/>
        </w:rPr>
      </w:pPr>
      <w:r w:rsidRPr="007E3656">
        <w:rPr>
          <w:b/>
        </w:rPr>
        <w:t>Программы учебных предметов (в образовательной программе возможна ссылка на программы определенных УМК)</w:t>
      </w:r>
    </w:p>
    <w:p w:rsidR="009F5219" w:rsidRPr="007E3656" w:rsidRDefault="009F5219" w:rsidP="009F5219">
      <w:pPr>
        <w:spacing w:after="240"/>
        <w:rPr>
          <w:b/>
        </w:rPr>
      </w:pPr>
      <w:r w:rsidRPr="007E3656">
        <w:rPr>
          <w:b/>
        </w:rPr>
        <w:t xml:space="preserve">Программы интегрированных курсов (модулей) (название, кем </w:t>
      </w:r>
      <w:proofErr w:type="gramStart"/>
      <w:r w:rsidRPr="007E3656">
        <w:rPr>
          <w:b/>
        </w:rPr>
        <w:t>утверждена</w:t>
      </w:r>
      <w:proofErr w:type="gramEnd"/>
      <w:r w:rsidRPr="007E3656">
        <w:rPr>
          <w:b/>
        </w:rPr>
        <w:t>)</w:t>
      </w:r>
    </w:p>
    <w:p w:rsidR="009F5219" w:rsidRPr="007E3656" w:rsidRDefault="009F5219" w:rsidP="009F5219">
      <w:pPr>
        <w:spacing w:after="240"/>
        <w:rPr>
          <w:b/>
        </w:rPr>
      </w:pPr>
      <w:r w:rsidRPr="007E3656">
        <w:rPr>
          <w:b/>
        </w:rPr>
        <w:t>Программы спецкурсов, факультативов, элективных курсов (курсов по выбору об</w:t>
      </w:r>
      <w:r w:rsidRPr="007E3656">
        <w:rPr>
          <w:b/>
        </w:rPr>
        <w:t>у</w:t>
      </w:r>
      <w:r w:rsidRPr="007E3656">
        <w:rPr>
          <w:b/>
        </w:rPr>
        <w:t xml:space="preserve">чающихся) (название, кем </w:t>
      </w:r>
      <w:proofErr w:type="gramStart"/>
      <w:r w:rsidRPr="007E3656">
        <w:rPr>
          <w:b/>
        </w:rPr>
        <w:t>утверждена</w:t>
      </w:r>
      <w:proofErr w:type="gramEnd"/>
      <w:r w:rsidRPr="007E3656">
        <w:rPr>
          <w:b/>
        </w:rPr>
        <w:t>)</w:t>
      </w:r>
    </w:p>
    <w:p w:rsidR="009F5219" w:rsidRPr="007E3656" w:rsidRDefault="009F5219" w:rsidP="009F5219">
      <w:pPr>
        <w:pStyle w:val="ae"/>
        <w:shd w:val="clear" w:color="auto" w:fill="FFFFFF"/>
        <w:spacing w:before="0" w:beforeAutospacing="0" w:after="0" w:afterAutospacing="0"/>
        <w:rPr>
          <w:color w:val="000000"/>
          <w:spacing w:val="3"/>
        </w:rPr>
      </w:pPr>
      <w:proofErr w:type="gramStart"/>
      <w:r w:rsidRPr="007E3656">
        <w:rPr>
          <w:b/>
        </w:rPr>
        <w:t>Дополнительные образовательные программы (указывается название, где и кем у</w:t>
      </w:r>
      <w:r w:rsidRPr="007E3656">
        <w:rPr>
          <w:b/>
        </w:rPr>
        <w:t>т</w:t>
      </w:r>
      <w:r w:rsidRPr="007E3656">
        <w:rPr>
          <w:b/>
        </w:rPr>
        <w:t>верждена</w:t>
      </w:r>
      <w:proofErr w:type="gramEnd"/>
    </w:p>
    <w:p w:rsidR="00444159" w:rsidRPr="007E3656" w:rsidRDefault="00444159" w:rsidP="00687324">
      <w:pPr>
        <w:pStyle w:val="ae"/>
        <w:shd w:val="clear" w:color="auto" w:fill="FFFFFF"/>
        <w:spacing w:before="0" w:beforeAutospacing="0" w:after="0" w:afterAutospacing="0"/>
        <w:rPr>
          <w:rStyle w:val="ad"/>
          <w:bCs/>
          <w:color w:val="000000"/>
          <w:spacing w:val="3"/>
        </w:rPr>
      </w:pPr>
      <w:r w:rsidRPr="007E3656">
        <w:rPr>
          <w:rStyle w:val="ad"/>
          <w:bCs/>
          <w:color w:val="000000"/>
          <w:spacing w:val="3"/>
        </w:rPr>
        <w:t xml:space="preserve">2.3. Программа воспитания и социализации </w:t>
      </w:r>
      <w:proofErr w:type="gramStart"/>
      <w:r w:rsidRPr="007E3656">
        <w:rPr>
          <w:rStyle w:val="ad"/>
          <w:bCs/>
          <w:color w:val="000000"/>
          <w:spacing w:val="3"/>
        </w:rPr>
        <w:t>обучающихся</w:t>
      </w:r>
      <w:proofErr w:type="gramEnd"/>
      <w:r w:rsidRPr="007E3656">
        <w:rPr>
          <w:rStyle w:val="ad"/>
          <w:bCs/>
          <w:color w:val="000000"/>
          <w:spacing w:val="3"/>
        </w:rPr>
        <w:t>.</w:t>
      </w:r>
    </w:p>
    <w:p w:rsidR="009F5219" w:rsidRPr="007E3656" w:rsidRDefault="009F5219" w:rsidP="00C26990">
      <w:pPr>
        <w:ind w:firstLine="454"/>
        <w:jc w:val="both"/>
      </w:pPr>
      <w:r w:rsidRPr="007E3656">
        <w:t xml:space="preserve">2.3.1. Цель и задачи воспитания и социализации </w:t>
      </w:r>
      <w:proofErr w:type="gramStart"/>
      <w:r w:rsidRPr="007E3656">
        <w:t>обучающихся</w:t>
      </w:r>
      <w:proofErr w:type="gramEnd"/>
    </w:p>
    <w:p w:rsidR="009F5219" w:rsidRPr="007E3656" w:rsidRDefault="009F5219" w:rsidP="00C26990">
      <w:pPr>
        <w:ind w:firstLine="454"/>
        <w:jc w:val="both"/>
      </w:pPr>
      <w:r w:rsidRPr="007E3656">
        <w:t xml:space="preserve">2.3.2. Основные направления и ценностные основы воспитания и социализации </w:t>
      </w:r>
      <w:proofErr w:type="gramStart"/>
      <w:r w:rsidRPr="007E3656">
        <w:t>об</w:t>
      </w:r>
      <w:r w:rsidRPr="007E3656">
        <w:t>у</w:t>
      </w:r>
      <w:r w:rsidRPr="007E3656">
        <w:t>чающихся</w:t>
      </w:r>
      <w:proofErr w:type="gramEnd"/>
    </w:p>
    <w:p w:rsidR="009F5219" w:rsidRPr="007E3656" w:rsidRDefault="009F5219" w:rsidP="00C26990">
      <w:pPr>
        <w:ind w:firstLine="454"/>
        <w:jc w:val="both"/>
      </w:pPr>
      <w:r w:rsidRPr="007E3656">
        <w:t xml:space="preserve">2.3.3. Принципы и особенности организации содержания воспитания и социализации </w:t>
      </w:r>
      <w:proofErr w:type="gramStart"/>
      <w:r w:rsidRPr="007E3656">
        <w:t>обучающихся</w:t>
      </w:r>
      <w:proofErr w:type="gramEnd"/>
    </w:p>
    <w:p w:rsidR="009F5219" w:rsidRPr="007E3656" w:rsidRDefault="009F5219" w:rsidP="00C26990">
      <w:pPr>
        <w:ind w:firstLine="454"/>
        <w:jc w:val="both"/>
      </w:pPr>
      <w:r w:rsidRPr="007E3656">
        <w:t xml:space="preserve">2.3.4. Основное содержание духовно-нравственного развития и воспитания </w:t>
      </w:r>
      <w:proofErr w:type="gramStart"/>
      <w:r w:rsidRPr="007E3656">
        <w:t>обуча</w:t>
      </w:r>
      <w:r w:rsidRPr="007E3656">
        <w:t>ю</w:t>
      </w:r>
      <w:r w:rsidRPr="007E3656">
        <w:t>щихся</w:t>
      </w:r>
      <w:proofErr w:type="gramEnd"/>
    </w:p>
    <w:p w:rsidR="009F5219" w:rsidRPr="007E3656" w:rsidRDefault="009F5219" w:rsidP="00C26990">
      <w:pPr>
        <w:ind w:firstLine="454"/>
        <w:jc w:val="both"/>
      </w:pPr>
      <w:r w:rsidRPr="007E3656">
        <w:t xml:space="preserve">2.3.5. Виды деятельности и формы занятий с </w:t>
      </w:r>
      <w:proofErr w:type="gramStart"/>
      <w:r w:rsidRPr="007E3656">
        <w:t>обучающимися</w:t>
      </w:r>
      <w:proofErr w:type="gramEnd"/>
    </w:p>
    <w:p w:rsidR="009F5219" w:rsidRPr="007E3656" w:rsidRDefault="009F5219" w:rsidP="00C26990">
      <w:pPr>
        <w:ind w:firstLine="454"/>
        <w:jc w:val="both"/>
      </w:pPr>
      <w:r w:rsidRPr="007E3656">
        <w:t xml:space="preserve">2.3.6. Этапы организации социализации </w:t>
      </w:r>
      <w:proofErr w:type="gramStart"/>
      <w:r w:rsidRPr="007E3656">
        <w:t>обучающихся</w:t>
      </w:r>
      <w:proofErr w:type="gramEnd"/>
      <w:r w:rsidRPr="007E3656">
        <w:t>, совместной деятельности о</w:t>
      </w:r>
      <w:r w:rsidRPr="007E3656">
        <w:t>б</w:t>
      </w:r>
      <w:r w:rsidRPr="007E3656">
        <w:t>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F5219" w:rsidRPr="007E3656" w:rsidRDefault="009F5219" w:rsidP="00C26990">
      <w:pPr>
        <w:ind w:firstLine="454"/>
        <w:jc w:val="both"/>
      </w:pPr>
      <w:r w:rsidRPr="007E3656">
        <w:t xml:space="preserve">2.3.7. Основные формы организации педагогической поддержки социализации </w:t>
      </w:r>
      <w:proofErr w:type="gramStart"/>
      <w:r w:rsidRPr="007E3656">
        <w:t>об</w:t>
      </w:r>
      <w:r w:rsidRPr="007E3656">
        <w:t>у</w:t>
      </w:r>
      <w:r w:rsidRPr="007E3656">
        <w:t>чающихся</w:t>
      </w:r>
      <w:proofErr w:type="gramEnd"/>
    </w:p>
    <w:p w:rsidR="009F5219" w:rsidRPr="007E3656" w:rsidRDefault="009F5219" w:rsidP="00C26990">
      <w:pPr>
        <w:ind w:firstLine="454"/>
        <w:jc w:val="both"/>
      </w:pPr>
      <w:r w:rsidRPr="007E3656">
        <w:t>2.3.8. Организация работы по формированию экологически целесообразного, здор</w:t>
      </w:r>
      <w:r w:rsidRPr="007E3656">
        <w:t>о</w:t>
      </w:r>
      <w:r w:rsidRPr="007E3656">
        <w:t>вого и безопасного образа жизни</w:t>
      </w:r>
    </w:p>
    <w:p w:rsidR="009F5219" w:rsidRPr="007E3656" w:rsidRDefault="009F5219" w:rsidP="00C26990">
      <w:pPr>
        <w:ind w:firstLine="454"/>
        <w:jc w:val="both"/>
      </w:pPr>
      <w:r w:rsidRPr="007E3656">
        <w:t>2.3.9. Деятельность образовательного учреждения в области непрерывного эколог</w:t>
      </w:r>
      <w:r w:rsidRPr="007E3656">
        <w:t>и</w:t>
      </w:r>
      <w:r w:rsidRPr="007E3656">
        <w:t xml:space="preserve">ческого </w:t>
      </w:r>
      <w:proofErr w:type="spellStart"/>
      <w:r w:rsidRPr="007E3656">
        <w:t>здоровьесберегающего</w:t>
      </w:r>
      <w:proofErr w:type="spellEnd"/>
      <w:r w:rsidRPr="007E3656">
        <w:t xml:space="preserve"> образования </w:t>
      </w:r>
      <w:proofErr w:type="gramStart"/>
      <w:r w:rsidRPr="007E3656">
        <w:t>обучающихся</w:t>
      </w:r>
      <w:proofErr w:type="gramEnd"/>
    </w:p>
    <w:p w:rsidR="009F5219" w:rsidRPr="007E3656" w:rsidRDefault="009F5219" w:rsidP="00C26990">
      <w:pPr>
        <w:ind w:firstLine="454"/>
        <w:jc w:val="both"/>
      </w:pPr>
      <w:r w:rsidRPr="007E3656">
        <w:t xml:space="preserve">2.3.10. Планируемые результаты воспитания и социализации </w:t>
      </w:r>
      <w:proofErr w:type="gramStart"/>
      <w:r w:rsidRPr="007E3656">
        <w:t>обучающихся</w:t>
      </w:r>
      <w:proofErr w:type="gramEnd"/>
    </w:p>
    <w:p w:rsidR="009F5219" w:rsidRPr="007E3656" w:rsidRDefault="009F5219" w:rsidP="00C26990">
      <w:pPr>
        <w:ind w:firstLine="454"/>
        <w:jc w:val="both"/>
      </w:pPr>
      <w:r w:rsidRPr="007E3656">
        <w:lastRenderedPageBreak/>
        <w:t>2.3.11. Мониторинг эффективности реализации образовательным учреждением пр</w:t>
      </w:r>
      <w:r w:rsidRPr="007E3656">
        <w:t>о</w:t>
      </w:r>
      <w:r w:rsidRPr="007E3656">
        <w:t xml:space="preserve">граммы воспитания и социализации </w:t>
      </w:r>
      <w:proofErr w:type="gramStart"/>
      <w:r w:rsidRPr="007E3656">
        <w:t>обучающихся</w:t>
      </w:r>
      <w:proofErr w:type="gramEnd"/>
    </w:p>
    <w:p w:rsidR="009F5219" w:rsidRPr="007E3656" w:rsidRDefault="009F5219" w:rsidP="00C26990">
      <w:pPr>
        <w:ind w:firstLine="454"/>
        <w:jc w:val="both"/>
      </w:pPr>
      <w:r w:rsidRPr="007E3656">
        <w:t xml:space="preserve">2.3.12. Методологический инструментарий мониторинга воспитания и социализации </w:t>
      </w:r>
      <w:proofErr w:type="gramStart"/>
      <w:r w:rsidRPr="007E3656">
        <w:t>обучающихся</w:t>
      </w:r>
      <w:proofErr w:type="gramEnd"/>
    </w:p>
    <w:p w:rsidR="009F5219" w:rsidRPr="007E3656" w:rsidRDefault="009F5219" w:rsidP="00C26990"/>
    <w:p w:rsidR="009F5219" w:rsidRPr="007E3656" w:rsidRDefault="009F5219" w:rsidP="00C26990">
      <w:pPr>
        <w:pStyle w:val="ae"/>
        <w:shd w:val="clear" w:color="auto" w:fill="FFFFFF"/>
        <w:spacing w:before="0" w:beforeAutospacing="0" w:after="0" w:afterAutospacing="0"/>
        <w:rPr>
          <w:color w:val="000000"/>
          <w:spacing w:val="3"/>
        </w:rPr>
      </w:pPr>
    </w:p>
    <w:p w:rsidR="00444159" w:rsidRPr="007E3656" w:rsidRDefault="00444159" w:rsidP="00C26990">
      <w:pPr>
        <w:pStyle w:val="ae"/>
        <w:shd w:val="clear" w:color="auto" w:fill="FFFFFF"/>
        <w:spacing w:before="0" w:beforeAutospacing="0" w:after="0" w:afterAutospacing="0"/>
        <w:jc w:val="center"/>
        <w:rPr>
          <w:rStyle w:val="ad"/>
          <w:bCs/>
          <w:color w:val="000000"/>
          <w:spacing w:val="3"/>
        </w:rPr>
      </w:pPr>
    </w:p>
    <w:p w:rsidR="00444159" w:rsidRPr="007E3656" w:rsidRDefault="00444159" w:rsidP="00D52F3D">
      <w:pPr>
        <w:pStyle w:val="ae"/>
        <w:shd w:val="clear" w:color="auto" w:fill="FFFFFF"/>
        <w:spacing w:before="0" w:beforeAutospacing="0" w:after="0" w:afterAutospacing="0"/>
        <w:jc w:val="center"/>
        <w:rPr>
          <w:b/>
          <w:color w:val="000000"/>
          <w:spacing w:val="3"/>
        </w:rPr>
      </w:pPr>
      <w:r w:rsidRPr="007E3656">
        <w:rPr>
          <w:b/>
          <w:color w:val="000000"/>
          <w:spacing w:val="3"/>
        </w:rPr>
        <w:t>Примерные формы разработки раздела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44159" w:rsidRPr="007E3656" w:rsidTr="00EA0108">
        <w:trPr>
          <w:cnfStyle w:val="100000000000"/>
        </w:trPr>
        <w:tc>
          <w:tcPr>
            <w:cnfStyle w:val="001000000000"/>
            <w:tcW w:w="3190" w:type="dxa"/>
            <w:tcBorders>
              <w:bottom w:val="none" w:sz="0" w:space="0" w:color="auto"/>
              <w:right w:val="none" w:sz="0" w:space="0" w:color="auto"/>
            </w:tcBorders>
          </w:tcPr>
          <w:p w:rsidR="00444159" w:rsidRPr="007E3656" w:rsidRDefault="00444159" w:rsidP="008A0636">
            <w:pPr>
              <w:pStyle w:val="ae"/>
              <w:spacing w:before="0" w:beforeAutospacing="0" w:after="0" w:afterAutospacing="0"/>
              <w:rPr>
                <w:iCs/>
                <w:color w:val="000000"/>
                <w:spacing w:val="3"/>
              </w:rPr>
            </w:pPr>
            <w:r w:rsidRPr="007E3656">
              <w:rPr>
                <w:iCs/>
                <w:color w:val="000000"/>
                <w:spacing w:val="3"/>
              </w:rPr>
              <w:t>Содержание работы</w:t>
            </w:r>
          </w:p>
        </w:tc>
        <w:tc>
          <w:tcPr>
            <w:tcW w:w="3190" w:type="dxa"/>
            <w:tcBorders>
              <w:bottom w:val="none" w:sz="0" w:space="0" w:color="auto"/>
            </w:tcBorders>
          </w:tcPr>
          <w:p w:rsidR="00444159" w:rsidRPr="007E3656" w:rsidRDefault="00444159" w:rsidP="008A0636">
            <w:pPr>
              <w:pStyle w:val="ae"/>
              <w:spacing w:before="0" w:beforeAutospacing="0" w:after="0" w:afterAutospacing="0"/>
              <w:cnfStyle w:val="100000000000"/>
              <w:rPr>
                <w:iCs/>
                <w:color w:val="000000"/>
                <w:spacing w:val="3"/>
              </w:rPr>
            </w:pPr>
            <w:r w:rsidRPr="007E3656">
              <w:rPr>
                <w:iCs/>
                <w:color w:val="000000"/>
                <w:spacing w:val="3"/>
              </w:rPr>
              <w:t>Форма работы</w:t>
            </w:r>
          </w:p>
        </w:tc>
        <w:tc>
          <w:tcPr>
            <w:cnfStyle w:val="000000001000"/>
            <w:tcW w:w="3190" w:type="dxa"/>
            <w:tcBorders>
              <w:bottom w:val="none" w:sz="0" w:space="0" w:color="auto"/>
            </w:tcBorders>
          </w:tcPr>
          <w:p w:rsidR="00444159" w:rsidRPr="007E3656" w:rsidRDefault="00444159" w:rsidP="008A0636">
            <w:pPr>
              <w:pStyle w:val="ae"/>
              <w:spacing w:before="0" w:beforeAutospacing="0" w:after="0" w:afterAutospacing="0"/>
              <w:rPr>
                <w:iCs/>
                <w:color w:val="000000"/>
                <w:spacing w:val="3"/>
              </w:rPr>
            </w:pPr>
            <w:r w:rsidRPr="007E3656">
              <w:rPr>
                <w:iCs/>
                <w:color w:val="000000"/>
                <w:spacing w:val="3"/>
              </w:rPr>
              <w:t>Целевая группа</w:t>
            </w:r>
          </w:p>
        </w:tc>
      </w:tr>
      <w:tr w:rsidR="00444159" w:rsidRPr="007E3656" w:rsidTr="00EA0108">
        <w:tc>
          <w:tcPr>
            <w:cnfStyle w:val="001000000000"/>
            <w:tcW w:w="3190" w:type="dxa"/>
            <w:tcBorders>
              <w:right w:val="none" w:sz="0" w:space="0" w:color="auto"/>
            </w:tcBorders>
          </w:tcPr>
          <w:p w:rsidR="00505250" w:rsidRPr="007E3656" w:rsidRDefault="00505250" w:rsidP="00C26990">
            <w:pPr>
              <w:ind w:firstLine="454"/>
              <w:jc w:val="both"/>
            </w:pPr>
            <w:r w:rsidRPr="007E3656">
              <w:t>Основное содержание духовно-нравственного ра</w:t>
            </w:r>
            <w:r w:rsidRPr="007E3656">
              <w:t>з</w:t>
            </w:r>
            <w:r w:rsidRPr="007E3656">
              <w:t xml:space="preserve">вития и воспитания </w:t>
            </w:r>
            <w:proofErr w:type="gramStart"/>
            <w:r w:rsidRPr="007E3656">
              <w:t>об</w:t>
            </w:r>
            <w:r w:rsidRPr="007E3656">
              <w:t>у</w:t>
            </w:r>
            <w:r w:rsidRPr="007E3656">
              <w:t>чающихся</w:t>
            </w:r>
            <w:proofErr w:type="gramEnd"/>
          </w:p>
          <w:p w:rsidR="00444159" w:rsidRPr="007E3656" w:rsidRDefault="00444159" w:rsidP="008A0636">
            <w:pPr>
              <w:pStyle w:val="ae"/>
              <w:spacing w:before="0" w:beforeAutospacing="0" w:after="0" w:afterAutospacing="0"/>
              <w:rPr>
                <w:b/>
                <w:bCs/>
                <w:color w:val="000000"/>
                <w:spacing w:val="3"/>
              </w:rPr>
            </w:pPr>
          </w:p>
        </w:tc>
        <w:tc>
          <w:tcPr>
            <w:tcW w:w="3190" w:type="dxa"/>
          </w:tcPr>
          <w:p w:rsidR="00444159" w:rsidRPr="007E3656" w:rsidRDefault="00505250" w:rsidP="008A0636">
            <w:pPr>
              <w:pStyle w:val="ae"/>
              <w:spacing w:before="0" w:beforeAutospacing="0" w:after="0" w:afterAutospacing="0"/>
              <w:cnfStyle w:val="000000000000"/>
              <w:rPr>
                <w:color w:val="000000"/>
                <w:spacing w:val="3"/>
              </w:rPr>
            </w:pPr>
            <w:r w:rsidRPr="007E3656">
              <w:rPr>
                <w:color w:val="000000"/>
                <w:spacing w:val="3"/>
              </w:rPr>
              <w:t>Методическое объединение классных руководителей</w:t>
            </w:r>
          </w:p>
        </w:tc>
        <w:tc>
          <w:tcPr>
            <w:tcW w:w="3190" w:type="dxa"/>
          </w:tcPr>
          <w:p w:rsidR="00444159" w:rsidRPr="007E3656" w:rsidRDefault="00505250" w:rsidP="008A0636">
            <w:pPr>
              <w:pStyle w:val="ae"/>
              <w:spacing w:before="0" w:beforeAutospacing="0" w:after="0" w:afterAutospacing="0"/>
              <w:cnfStyle w:val="000000000000"/>
              <w:rPr>
                <w:color w:val="000000"/>
                <w:spacing w:val="3"/>
              </w:rPr>
            </w:pPr>
            <w:r w:rsidRPr="007E3656">
              <w:rPr>
                <w:color w:val="000000"/>
                <w:spacing w:val="3"/>
              </w:rPr>
              <w:t>Классные руководители и администрация</w:t>
            </w:r>
          </w:p>
        </w:tc>
      </w:tr>
      <w:tr w:rsidR="00505250" w:rsidRPr="007E3656" w:rsidTr="00EA0108">
        <w:trPr>
          <w:cnfStyle w:val="010000000000"/>
        </w:trPr>
        <w:tc>
          <w:tcPr>
            <w:cnfStyle w:val="001000000001"/>
            <w:tcW w:w="3190" w:type="dxa"/>
            <w:tcBorders>
              <w:top w:val="none" w:sz="0" w:space="0" w:color="auto"/>
              <w:right w:val="none" w:sz="0" w:space="0" w:color="auto"/>
            </w:tcBorders>
          </w:tcPr>
          <w:p w:rsidR="00505250" w:rsidRPr="007E3656" w:rsidRDefault="00505250" w:rsidP="00C26990">
            <w:pPr>
              <w:ind w:firstLine="454"/>
              <w:jc w:val="both"/>
            </w:pPr>
            <w:r w:rsidRPr="007E3656">
              <w:t>Деятельность образов</w:t>
            </w:r>
            <w:r w:rsidRPr="007E3656">
              <w:t>а</w:t>
            </w:r>
            <w:r w:rsidRPr="007E3656">
              <w:t>тельного учреждения в о</w:t>
            </w:r>
            <w:r w:rsidRPr="007E3656">
              <w:t>б</w:t>
            </w:r>
            <w:r w:rsidRPr="007E3656">
              <w:t>ласти непрерывного экол</w:t>
            </w:r>
            <w:r w:rsidRPr="007E3656">
              <w:t>о</w:t>
            </w:r>
            <w:r w:rsidRPr="007E3656">
              <w:t xml:space="preserve">гического </w:t>
            </w:r>
            <w:proofErr w:type="spellStart"/>
            <w:r w:rsidRPr="007E3656">
              <w:t>здоровьесбер</w:t>
            </w:r>
            <w:r w:rsidRPr="007E3656">
              <w:t>е</w:t>
            </w:r>
            <w:r w:rsidRPr="007E3656">
              <w:t>гающего</w:t>
            </w:r>
            <w:proofErr w:type="spellEnd"/>
            <w:r w:rsidRPr="007E3656">
              <w:t xml:space="preserve"> образования </w:t>
            </w:r>
            <w:proofErr w:type="gramStart"/>
            <w:r w:rsidRPr="007E3656">
              <w:t>об</w:t>
            </w:r>
            <w:r w:rsidRPr="007E3656">
              <w:t>у</w:t>
            </w:r>
            <w:r w:rsidRPr="007E3656">
              <w:t>чающихся</w:t>
            </w:r>
            <w:proofErr w:type="gramEnd"/>
          </w:p>
          <w:p w:rsidR="00505250" w:rsidRPr="007E3656" w:rsidRDefault="00505250" w:rsidP="00505250">
            <w:pPr>
              <w:spacing w:line="360" w:lineRule="auto"/>
              <w:ind w:firstLine="454"/>
              <w:jc w:val="both"/>
            </w:pPr>
          </w:p>
        </w:tc>
        <w:tc>
          <w:tcPr>
            <w:tcW w:w="3190" w:type="dxa"/>
            <w:tcBorders>
              <w:top w:val="none" w:sz="0" w:space="0" w:color="auto"/>
            </w:tcBorders>
          </w:tcPr>
          <w:p w:rsidR="00505250" w:rsidRPr="007E3656" w:rsidRDefault="00505250" w:rsidP="008A0636">
            <w:pPr>
              <w:pStyle w:val="ae"/>
              <w:spacing w:before="0" w:beforeAutospacing="0" w:after="0" w:afterAutospacing="0"/>
              <w:cnfStyle w:val="010000000000"/>
              <w:rPr>
                <w:color w:val="000000"/>
                <w:spacing w:val="3"/>
              </w:rPr>
            </w:pPr>
            <w:r w:rsidRPr="007E3656">
              <w:rPr>
                <w:color w:val="000000"/>
                <w:spacing w:val="3"/>
              </w:rPr>
              <w:t>Родительская конференция</w:t>
            </w:r>
          </w:p>
        </w:tc>
        <w:tc>
          <w:tcPr>
            <w:tcW w:w="3190" w:type="dxa"/>
            <w:tcBorders>
              <w:top w:val="none" w:sz="0" w:space="0" w:color="auto"/>
            </w:tcBorders>
          </w:tcPr>
          <w:p w:rsidR="00505250" w:rsidRPr="007E3656" w:rsidRDefault="00505250" w:rsidP="008A0636">
            <w:pPr>
              <w:pStyle w:val="ae"/>
              <w:spacing w:before="0" w:beforeAutospacing="0" w:after="0" w:afterAutospacing="0"/>
              <w:cnfStyle w:val="010000000000"/>
              <w:rPr>
                <w:color w:val="000000"/>
                <w:spacing w:val="3"/>
              </w:rPr>
            </w:pPr>
            <w:r w:rsidRPr="007E3656">
              <w:rPr>
                <w:color w:val="000000"/>
                <w:spacing w:val="3"/>
              </w:rPr>
              <w:t>Управляющий совет и р</w:t>
            </w:r>
            <w:r w:rsidRPr="007E3656">
              <w:rPr>
                <w:color w:val="000000"/>
                <w:spacing w:val="3"/>
              </w:rPr>
              <w:t>о</w:t>
            </w:r>
            <w:r w:rsidRPr="007E3656">
              <w:rPr>
                <w:color w:val="000000"/>
                <w:spacing w:val="3"/>
              </w:rPr>
              <w:t>дители</w:t>
            </w:r>
          </w:p>
        </w:tc>
      </w:tr>
    </w:tbl>
    <w:p w:rsidR="00444159" w:rsidRPr="007E3656" w:rsidRDefault="00444159" w:rsidP="00D52F3D">
      <w:pPr>
        <w:pStyle w:val="ae"/>
        <w:shd w:val="clear" w:color="auto" w:fill="FFFFFF"/>
        <w:spacing w:before="0" w:beforeAutospacing="0" w:after="0" w:afterAutospacing="0"/>
        <w:rPr>
          <w:color w:val="000000"/>
          <w:spacing w:val="3"/>
        </w:rPr>
      </w:pPr>
    </w:p>
    <w:p w:rsidR="00444159" w:rsidRPr="007E3656" w:rsidRDefault="00444159" w:rsidP="00687324">
      <w:pPr>
        <w:pStyle w:val="ae"/>
        <w:shd w:val="clear" w:color="auto" w:fill="FFFFFF"/>
        <w:spacing w:before="0" w:beforeAutospacing="0" w:after="0" w:afterAutospacing="0"/>
        <w:jc w:val="center"/>
        <w:rPr>
          <w:rStyle w:val="ad"/>
          <w:bCs/>
          <w:color w:val="000000"/>
          <w:spacing w:val="3"/>
        </w:rPr>
      </w:pPr>
    </w:p>
    <w:p w:rsidR="00444159" w:rsidRPr="007E3656" w:rsidRDefault="00444159" w:rsidP="00687324">
      <w:pPr>
        <w:pStyle w:val="ae"/>
        <w:shd w:val="clear" w:color="auto" w:fill="FFFFFF"/>
        <w:spacing w:before="0" w:beforeAutospacing="0" w:after="0" w:afterAutospacing="0"/>
        <w:jc w:val="center"/>
        <w:rPr>
          <w:color w:val="000000"/>
          <w:spacing w:val="3"/>
        </w:rPr>
      </w:pPr>
      <w:r w:rsidRPr="007E3656">
        <w:rPr>
          <w:rStyle w:val="ad"/>
          <w:bCs/>
          <w:color w:val="000000"/>
          <w:spacing w:val="3"/>
        </w:rPr>
        <w:t>III. Организационный раздел.</w:t>
      </w:r>
    </w:p>
    <w:p w:rsidR="00444159" w:rsidRPr="007E3656" w:rsidRDefault="00444159" w:rsidP="00687324">
      <w:pPr>
        <w:pStyle w:val="ae"/>
        <w:shd w:val="clear" w:color="auto" w:fill="FFFFFF"/>
        <w:spacing w:before="0" w:beforeAutospacing="0" w:after="0" w:afterAutospacing="0"/>
        <w:rPr>
          <w:rStyle w:val="ad"/>
          <w:bCs/>
          <w:color w:val="000000"/>
          <w:spacing w:val="3"/>
        </w:rPr>
      </w:pPr>
      <w:r w:rsidRPr="007E3656">
        <w:rPr>
          <w:rStyle w:val="ad"/>
          <w:bCs/>
          <w:color w:val="000000"/>
          <w:spacing w:val="3"/>
        </w:rPr>
        <w:t>3.1. Базисный учебный план основного общего образования.</w:t>
      </w:r>
    </w:p>
    <w:p w:rsidR="009E5280" w:rsidRPr="007E3656" w:rsidRDefault="009E5280" w:rsidP="00687324">
      <w:pPr>
        <w:pStyle w:val="ae"/>
        <w:shd w:val="clear" w:color="auto" w:fill="FFFFFF"/>
        <w:spacing w:before="0" w:beforeAutospacing="0" w:after="0" w:afterAutospacing="0"/>
        <w:rPr>
          <w:color w:val="000000"/>
          <w:spacing w:val="3"/>
        </w:rPr>
      </w:pPr>
    </w:p>
    <w:p w:rsidR="00444159" w:rsidRPr="007E3656" w:rsidRDefault="00444159" w:rsidP="00687324">
      <w:pPr>
        <w:pStyle w:val="ae"/>
        <w:shd w:val="clear" w:color="auto" w:fill="FFFFFF"/>
        <w:spacing w:before="0" w:beforeAutospacing="0" w:after="0" w:afterAutospacing="0"/>
        <w:rPr>
          <w:color w:val="000000"/>
          <w:spacing w:val="3"/>
        </w:rPr>
      </w:pPr>
      <w:r w:rsidRPr="007E3656">
        <w:rPr>
          <w:rStyle w:val="ad"/>
          <w:bCs/>
          <w:color w:val="000000"/>
          <w:spacing w:val="3"/>
        </w:rPr>
        <w:t>3.2. Система условий реализации основной образовательной программы.</w:t>
      </w:r>
    </w:p>
    <w:p w:rsidR="00444159" w:rsidRPr="007E3656" w:rsidRDefault="00444159" w:rsidP="00D75A3C">
      <w:pPr>
        <w:autoSpaceDE w:val="0"/>
        <w:autoSpaceDN w:val="0"/>
        <w:adjustRightInd w:val="0"/>
        <w:ind w:firstLine="600"/>
        <w:rPr>
          <w:color w:val="000000"/>
        </w:rPr>
      </w:pPr>
      <w:r w:rsidRPr="007E3656">
        <w:rPr>
          <w:color w:val="000000"/>
        </w:rPr>
        <w:t xml:space="preserve">3.2.1 Психолого-педагогические условия реализации ООП ООО. </w:t>
      </w:r>
    </w:p>
    <w:p w:rsidR="007676BD" w:rsidRPr="007E3656" w:rsidRDefault="007676BD" w:rsidP="00D75A3C">
      <w:pPr>
        <w:autoSpaceDE w:val="0"/>
        <w:autoSpaceDN w:val="0"/>
        <w:adjustRightInd w:val="0"/>
        <w:ind w:firstLine="600"/>
        <w:rPr>
          <w:color w:val="000000"/>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EA0108" w:rsidRDefault="00EA0108" w:rsidP="007676BD">
      <w:pPr>
        <w:spacing w:line="360" w:lineRule="auto"/>
        <w:ind w:firstLine="454"/>
        <w:jc w:val="center"/>
        <w:rPr>
          <w:b/>
        </w:rPr>
      </w:pPr>
    </w:p>
    <w:p w:rsidR="007676BD" w:rsidRPr="007E3656" w:rsidRDefault="007676BD" w:rsidP="007676BD">
      <w:pPr>
        <w:spacing w:line="360" w:lineRule="auto"/>
        <w:ind w:firstLine="454"/>
        <w:jc w:val="center"/>
        <w:rPr>
          <w:b/>
        </w:rPr>
      </w:pPr>
      <w:r w:rsidRPr="007E3656">
        <w:rPr>
          <w:b/>
        </w:rPr>
        <w:lastRenderedPageBreak/>
        <w:t>Основные формы сопровождения</w:t>
      </w:r>
    </w:p>
    <w:p w:rsidR="007676BD" w:rsidRPr="007E3656" w:rsidRDefault="00D63E7D" w:rsidP="007676BD">
      <w:pPr>
        <w:spacing w:line="360" w:lineRule="auto"/>
        <w:ind w:firstLine="454"/>
        <w:jc w:val="both"/>
        <w:rPr>
          <w:b/>
        </w:rPr>
      </w:pPr>
      <w:r>
        <w:rPr>
          <w:b/>
          <w:noProof/>
        </w:rPr>
        <w:pict>
          <v:group id="_x0000_s1039" style="position:absolute;left:0;text-align:left;margin-left:18pt;margin-top:1.85pt;width:405pt;height:133.55pt;z-index:251660288" coordorigin="2345,5296" coordsize="8100,2671">
            <v:shapetype id="_x0000_t202" coordsize="21600,21600" o:spt="202" path="m,l,21600r21600,l21600,xe">
              <v:stroke joinstyle="miter"/>
              <v:path gradientshapeok="t" o:connecttype="rect"/>
            </v:shapetype>
            <v:shape id="_x0000_s1040" type="#_x0000_t202" style="position:absolute;left:2525;top:6167;width:2340;height:540">
              <v:textbox style="mso-next-textbox:#_x0000_s1040">
                <w:txbxContent>
                  <w:p w:rsidR="00EA0108" w:rsidRPr="00B90664" w:rsidRDefault="00EA0108" w:rsidP="007676BD">
                    <w:r>
                      <w:t>Консультирование</w:t>
                    </w:r>
                  </w:p>
                </w:txbxContent>
              </v:textbox>
            </v:shape>
            <v:shape id="_x0000_s1041" type="#_x0000_t202" style="position:absolute;left:2525;top:6887;width:2340;height:720">
              <v:textbox style="mso-next-textbox:#_x0000_s1041">
                <w:txbxContent>
                  <w:p w:rsidR="00EA0108" w:rsidRDefault="00EA0108" w:rsidP="007676BD">
                    <w:pPr>
                      <w:jc w:val="center"/>
                    </w:pPr>
                    <w:r>
                      <w:t>Развивающая раб</w:t>
                    </w:r>
                    <w:r>
                      <w:t>о</w:t>
                    </w:r>
                    <w:r>
                      <w:t>та</w:t>
                    </w:r>
                  </w:p>
                </w:txbxContent>
              </v:textbox>
            </v:shape>
            <v:shape id="_x0000_s1042" type="#_x0000_t202" style="position:absolute;left:5765;top:6707;width:1800;height:540">
              <v:textbox style="mso-next-textbox:#_x0000_s1042">
                <w:txbxContent>
                  <w:p w:rsidR="00EA0108" w:rsidRDefault="00EA0108" w:rsidP="007676BD">
                    <w:r>
                      <w:t>Профилактика</w:t>
                    </w:r>
                  </w:p>
                </w:txbxContent>
              </v:textbox>
            </v:shape>
            <v:shape id="_x0000_s1043" type="#_x0000_t202" style="position:absolute;left:8285;top:6876;width:1800;height:540">
              <v:textbox style="mso-next-textbox:#_x0000_s1043">
                <w:txbxContent>
                  <w:p w:rsidR="00EA0108" w:rsidRDefault="00EA0108" w:rsidP="007676BD">
                    <w:r>
                      <w:t xml:space="preserve">Просвещение </w:t>
                    </w:r>
                  </w:p>
                </w:txbxContent>
              </v:textbox>
            </v:shape>
            <v:shape id="_x0000_s1044" type="#_x0000_t202" style="position:absolute;left:8285;top:6156;width:1800;height:540">
              <v:textbox style="mso-next-textbox:#_x0000_s1044">
                <w:txbxContent>
                  <w:p w:rsidR="00EA0108" w:rsidRDefault="00EA0108" w:rsidP="007676BD">
                    <w:r>
                      <w:t xml:space="preserve">Экспертиза </w:t>
                    </w:r>
                  </w:p>
                </w:txbxContent>
              </v:textbox>
            </v:shape>
            <v:shape id="_x0000_s1045" type="#_x0000_t202" style="position:absolute;left:5765;top:5987;width:1800;height:540">
              <v:textbox style="mso-next-textbox:#_x0000_s1045">
                <w:txbxContent>
                  <w:p w:rsidR="00EA0108" w:rsidRDefault="00EA0108" w:rsidP="007676BD">
                    <w:pPr>
                      <w:jc w:val="center"/>
                    </w:pPr>
                    <w:r>
                      <w:t>Диагностика</w:t>
                    </w:r>
                  </w:p>
                </w:txbxContent>
              </v:textbox>
            </v:shape>
            <v:shape id="_x0000_s1046" type="#_x0000_t202" style="position:absolute;left:5225;top:7427;width:2700;height:540">
              <v:textbox style="mso-next-textbox:#_x0000_s1046">
                <w:txbxContent>
                  <w:p w:rsidR="00EA0108" w:rsidRDefault="00EA0108" w:rsidP="007676BD">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left:6125;top:1516;width:540;height:8100;rotation:450;flip:y"/>
          </v:group>
        </w:pict>
      </w:r>
    </w:p>
    <w:p w:rsidR="007676BD" w:rsidRPr="007E3656" w:rsidRDefault="007676BD" w:rsidP="007676BD">
      <w:pPr>
        <w:spacing w:line="360" w:lineRule="auto"/>
        <w:ind w:firstLine="454"/>
        <w:jc w:val="both"/>
        <w:rPr>
          <w:b/>
        </w:rPr>
      </w:pPr>
    </w:p>
    <w:p w:rsidR="007676BD" w:rsidRPr="007E3656" w:rsidRDefault="007676BD" w:rsidP="007676BD">
      <w:pPr>
        <w:spacing w:line="360" w:lineRule="auto"/>
        <w:ind w:firstLine="454"/>
        <w:jc w:val="both"/>
        <w:rPr>
          <w:b/>
        </w:rPr>
      </w:pPr>
    </w:p>
    <w:p w:rsidR="007676BD" w:rsidRPr="007E3656" w:rsidRDefault="007676BD" w:rsidP="007676BD">
      <w:pPr>
        <w:spacing w:line="360" w:lineRule="auto"/>
        <w:ind w:firstLine="454"/>
        <w:jc w:val="both"/>
        <w:rPr>
          <w:b/>
        </w:rPr>
      </w:pPr>
    </w:p>
    <w:p w:rsidR="007676BD" w:rsidRPr="007E3656" w:rsidRDefault="007676BD" w:rsidP="007676BD">
      <w:pPr>
        <w:spacing w:line="360" w:lineRule="auto"/>
        <w:ind w:firstLine="454"/>
        <w:jc w:val="both"/>
      </w:pPr>
    </w:p>
    <w:p w:rsidR="007676BD" w:rsidRPr="007E3656" w:rsidRDefault="007676BD" w:rsidP="007676BD">
      <w:pPr>
        <w:spacing w:line="360" w:lineRule="auto"/>
        <w:ind w:firstLine="454"/>
        <w:jc w:val="both"/>
        <w:rPr>
          <w:b/>
        </w:rPr>
      </w:pPr>
    </w:p>
    <w:p w:rsidR="007676BD" w:rsidRPr="007E3656" w:rsidRDefault="007676BD" w:rsidP="00D75A3C">
      <w:pPr>
        <w:autoSpaceDE w:val="0"/>
        <w:autoSpaceDN w:val="0"/>
        <w:adjustRightInd w:val="0"/>
        <w:ind w:firstLine="600"/>
        <w:rPr>
          <w:color w:val="000000"/>
        </w:rPr>
      </w:pPr>
      <w:r w:rsidRPr="007E3656">
        <w:rPr>
          <w:b/>
        </w:rPr>
        <w:t xml:space="preserve">Основные направления </w:t>
      </w:r>
      <w:r w:rsidRPr="007E3656">
        <w:rPr>
          <w:rStyle w:val="dash041e005f0431005f044b005f0447005f043d005f044b005f0439005f005fchar1char1"/>
          <w:b/>
        </w:rPr>
        <w:t>психолого-педагогического сопровождения</w:t>
      </w:r>
    </w:p>
    <w:p w:rsidR="007676BD" w:rsidRPr="007E3656" w:rsidRDefault="00D63E7D" w:rsidP="00D75A3C">
      <w:pPr>
        <w:ind w:firstLine="600"/>
        <w:rPr>
          <w:color w:val="000000"/>
        </w:rPr>
      </w:pPr>
      <w:r>
        <w:rPr>
          <w:noProof/>
          <w:color w:val="000000"/>
        </w:rPr>
        <w:pict>
          <v:group id="_x0000_s1026" editas="canvas" style="position:absolute;margin-left:-22.8pt;margin-top:9.6pt;width:465pt;height:321.95pt;z-index:251658240;mso-position-horizontal-relative:char;mso-position-vertical-relative:line" coordorigin="2279,2123" coordsize="7294,4986">
            <o:lock v:ext="edit" aspectratio="t"/>
            <v:shape id="_x0000_s1027" type="#_x0000_t75" style="position:absolute;left:2279;top:2123;width:7294;height:4986" o:preferrelative="f">
              <v:fill o:detectmouseclick="t"/>
              <v:path o:extrusionok="t" o:connecttype="none"/>
              <o:lock v:ext="edit" text="t"/>
            </v:shape>
            <v:shape id="_x0000_s1028" type="#_x0000_t202" style="position:absolute;left:2279;top:2216;width:1834;height:1113">
              <v:textbox style="mso-next-textbox:#_x0000_s1028">
                <w:txbxContent>
                  <w:p w:rsidR="00EA0108" w:rsidRPr="00A968BC" w:rsidRDefault="00EA0108" w:rsidP="007676BD">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 w:val="22"/>
                        <w:szCs w:val="18"/>
                      </w:rPr>
                      <w:t>псих</w:t>
                    </w:r>
                    <w:r w:rsidRPr="00A968BC">
                      <w:rPr>
                        <w:rStyle w:val="dash041e005f0431005f044b005f0447005f043d005f044b005f0439005f005fchar1char1"/>
                        <w:sz w:val="22"/>
                        <w:szCs w:val="18"/>
                      </w:rPr>
                      <w:t>о</w:t>
                    </w:r>
                    <w:r w:rsidRPr="00A968BC">
                      <w:rPr>
                        <w:rStyle w:val="dash041e005f0431005f044b005f0447005f043d005f044b005f0439005f005fchar1char1"/>
                        <w:sz w:val="22"/>
                        <w:szCs w:val="18"/>
                      </w:rPr>
                      <w:t>логического</w:t>
                    </w:r>
                    <w:proofErr w:type="gramEnd"/>
                  </w:p>
                  <w:p w:rsidR="00EA0108" w:rsidRPr="00A968BC" w:rsidRDefault="00EA0108" w:rsidP="007676BD">
                    <w:pPr>
                      <w:jc w:val="center"/>
                      <w:rPr>
                        <w:sz w:val="32"/>
                      </w:rPr>
                    </w:pPr>
                    <w:r w:rsidRPr="00A968BC">
                      <w:rPr>
                        <w:rStyle w:val="dash041e005f0431005f044b005f0447005f043d005f044b005f0439005f005fchar1char1"/>
                        <w:sz w:val="22"/>
                        <w:szCs w:val="18"/>
                      </w:rPr>
                      <w:t>здоровья</w:t>
                    </w:r>
                  </w:p>
                  <w:p w:rsidR="00EA0108" w:rsidRPr="008B2F5B" w:rsidRDefault="00EA0108" w:rsidP="007676BD">
                    <w:pPr>
                      <w:jc w:val="center"/>
                    </w:pPr>
                  </w:p>
                </w:txbxContent>
              </v:textbox>
            </v:shape>
            <v:shape id="_x0000_s1029" type="#_x0000_t202" style="position:absolute;left:4608;top:2627;width:2158;height:812">
              <v:textbox style="mso-next-textbox:#_x0000_s1029">
                <w:txbxContent>
                  <w:p w:rsidR="00EA0108" w:rsidRPr="00A968BC" w:rsidRDefault="00EA0108" w:rsidP="007676BD">
                    <w:pPr>
                      <w:jc w:val="center"/>
                      <w:rPr>
                        <w:sz w:val="22"/>
                        <w:szCs w:val="22"/>
                      </w:rPr>
                    </w:pPr>
                    <w:r w:rsidRPr="00A968BC">
                      <w:rPr>
                        <w:rStyle w:val="dash041e005f0431005f044b005f0447005f043d005f044b005f0439005f005fchar1char1"/>
                        <w:sz w:val="22"/>
                        <w:szCs w:val="22"/>
                      </w:rPr>
                      <w:t>Мониторинг возможн</w:t>
                    </w:r>
                    <w:r w:rsidRPr="00A968BC">
                      <w:rPr>
                        <w:rStyle w:val="dash041e005f0431005f044b005f0447005f043d005f044b005f0439005f005fchar1char1"/>
                        <w:sz w:val="22"/>
                        <w:szCs w:val="22"/>
                      </w:rPr>
                      <w:t>о</w:t>
                    </w:r>
                    <w:r w:rsidRPr="00A968BC">
                      <w:rPr>
                        <w:rStyle w:val="dash041e005f0431005f044b005f0447005f043d005f044b005f0439005f005fchar1char1"/>
                        <w:sz w:val="22"/>
                        <w:szCs w:val="22"/>
                      </w:rPr>
                      <w:t>стей и способностей об</w:t>
                    </w:r>
                    <w:r w:rsidRPr="00A968BC">
                      <w:rPr>
                        <w:rStyle w:val="dash041e005f0431005f044b005f0447005f043d005f044b005f0439005f005fchar1char1"/>
                        <w:sz w:val="22"/>
                        <w:szCs w:val="22"/>
                      </w:rPr>
                      <w:t>у</w:t>
                    </w:r>
                    <w:r w:rsidRPr="00A968BC">
                      <w:rPr>
                        <w:rStyle w:val="dash041e005f0431005f044b005f0447005f043d005f044b005f0439005f005fchar1char1"/>
                        <w:sz w:val="22"/>
                        <w:szCs w:val="22"/>
                      </w:rPr>
                      <w:t>чающихся</w:t>
                    </w:r>
                  </w:p>
                </w:txbxContent>
              </v:textbox>
            </v:shape>
            <v:shape id="_x0000_s1030" type="#_x0000_t202" style="position:absolute;left:7378;top:2216;width:1986;height:1114">
              <v:textbox style="mso-next-textbox:#_x0000_s1030">
                <w:txbxContent>
                  <w:p w:rsidR="00EA0108" w:rsidRPr="00A968BC" w:rsidRDefault="00EA0108" w:rsidP="007676BD">
                    <w:pPr>
                      <w:jc w:val="center"/>
                      <w:rPr>
                        <w:sz w:val="22"/>
                        <w:szCs w:val="22"/>
                      </w:rPr>
                    </w:pPr>
                    <w:proofErr w:type="spellStart"/>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proofErr w:type="gramStart"/>
                    <w:r w:rsidRPr="00A968BC">
                      <w:rPr>
                        <w:rStyle w:val="dash041e005f0431005f044b005f0447005f043d005f044b005f0439005f005fchar1char1"/>
                        <w:sz w:val="22"/>
                        <w:szCs w:val="22"/>
                      </w:rPr>
                      <w:t>олим-пиадного</w:t>
                    </w:r>
                    <w:proofErr w:type="spellEnd"/>
                    <w:proofErr w:type="gramEnd"/>
                    <w:r w:rsidRPr="00A968BC">
                      <w:rPr>
                        <w:rStyle w:val="dash041e005f0431005f044b005f0447005f043d005f044b005f0439005f005fchar1char1"/>
                        <w:sz w:val="22"/>
                        <w:szCs w:val="22"/>
                      </w:rPr>
                      <w:t xml:space="preserve"> движения</w:t>
                    </w:r>
                  </w:p>
                </w:txbxContent>
              </v:textbox>
            </v:shape>
            <v:shape id="_x0000_s1031" type="#_x0000_t202" style="position:absolute;left:4608;top:5608;width:2158;height:635">
              <v:textbox style="mso-next-textbox:#_x0000_s1031">
                <w:txbxContent>
                  <w:p w:rsidR="00EA0108" w:rsidRPr="00A968BC" w:rsidRDefault="00EA0108" w:rsidP="007676BD">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32" type="#_x0000_t202" style="position:absolute;left:4514;top:4008;width:2311;height:752">
              <v:textbox style="mso-next-textbox:#_x0000_s1032">
                <w:txbxContent>
                  <w:p w:rsidR="00EA0108" w:rsidRPr="00A968BC" w:rsidRDefault="00EA0108" w:rsidP="007676BD">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w:t>
                    </w:r>
                    <w:r w:rsidRPr="00A968BC">
                      <w:rPr>
                        <w:rStyle w:val="dash041e005f0431005f044b005f0447005f043d005f044b005f0439005f005fchar1char1"/>
                        <w:sz w:val="22"/>
                        <w:szCs w:val="22"/>
                      </w:rPr>
                      <w:t>а</w:t>
                    </w:r>
                    <w:r w:rsidRPr="00A968BC">
                      <w:rPr>
                        <w:rStyle w:val="dash041e005f0431005f044b005f0447005f043d005f044b005f0439005f005fchar1char1"/>
                        <w:sz w:val="22"/>
                        <w:szCs w:val="22"/>
                      </w:rPr>
                      <w:t>тельными потребностями</w:t>
                    </w:r>
                  </w:p>
                </w:txbxContent>
              </v:textbox>
            </v:shape>
            <v:shape id="_x0000_s1033" type="#_x0000_t202" style="position:absolute;left:2279;top:3472;width:1834;height:1112">
              <v:textbox style="mso-next-textbox:#_x0000_s1033">
                <w:txbxContent>
                  <w:p w:rsidR="00EA0108" w:rsidRPr="00A968BC" w:rsidRDefault="00EA0108" w:rsidP="007676BD">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w:t>
                    </w:r>
                    <w:r>
                      <w:rPr>
                        <w:rStyle w:val="dash041e005f0431005f044b005f0447005f043d005f044b005f0439005f005fchar1char1"/>
                        <w:sz w:val="22"/>
                        <w:szCs w:val="22"/>
                      </w:rPr>
                      <w:t>н</w:t>
                    </w:r>
                    <w:r>
                      <w:rPr>
                        <w:rStyle w:val="dash041e005f0431005f044b005f0447005f043d005f044b005f0439005f005fchar1char1"/>
                        <w:sz w:val="22"/>
                        <w:szCs w:val="22"/>
                      </w:rPr>
                      <w:t>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34" type="#_x0000_t202" style="position:absolute;left:2279;top:4693;width:1835;height:1112">
              <v:textbox style="mso-next-textbox:#_x0000_s1034">
                <w:txbxContent>
                  <w:p w:rsidR="00EA0108" w:rsidRPr="00A968BC" w:rsidRDefault="00EA0108" w:rsidP="007676BD">
                    <w:pPr>
                      <w:jc w:val="center"/>
                      <w:rPr>
                        <w:sz w:val="22"/>
                        <w:szCs w:val="22"/>
                      </w:rPr>
                    </w:pPr>
                    <w:r w:rsidRPr="00A968BC">
                      <w:rPr>
                        <w:rStyle w:val="dash041e005f0431005f044b005f0447005f043d005f044b005f0439005f005fchar1char1"/>
                        <w:sz w:val="22"/>
                        <w:szCs w:val="22"/>
                      </w:rPr>
                      <w:t>Развитие экологич</w:t>
                    </w:r>
                    <w:r w:rsidRPr="00A968BC">
                      <w:rPr>
                        <w:rStyle w:val="dash041e005f0431005f044b005f0447005f043d005f044b005f0439005f005fchar1char1"/>
                        <w:sz w:val="22"/>
                        <w:szCs w:val="22"/>
                      </w:rPr>
                      <w:t>е</w:t>
                    </w:r>
                    <w:r w:rsidRPr="00A968BC">
                      <w:rPr>
                        <w:rStyle w:val="dash041e005f0431005f044b005f0447005f043d005f044b005f0439005f005fchar1char1"/>
                        <w:sz w:val="22"/>
                        <w:szCs w:val="22"/>
                      </w:rPr>
                      <w:t>ской культуры</w:t>
                    </w:r>
                  </w:p>
                  <w:p w:rsidR="00EA0108" w:rsidRPr="004B0EA5" w:rsidRDefault="00EA0108" w:rsidP="007676BD">
                    <w:pPr>
                      <w:jc w:val="center"/>
                    </w:pPr>
                  </w:p>
                </w:txbxContent>
              </v:textbox>
            </v:shape>
            <v:shape id="_x0000_s1035" type="#_x0000_t202" style="position:absolute;left:2281;top:5875;width:1833;height:1112">
              <v:textbox style="mso-next-textbox:#_x0000_s1035">
                <w:txbxContent>
                  <w:p w:rsidR="00EA0108" w:rsidRPr="00A968BC" w:rsidRDefault="00EA0108" w:rsidP="007676BD">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EA0108" w:rsidRPr="00073B37" w:rsidRDefault="00EA0108" w:rsidP="007676BD"/>
                </w:txbxContent>
              </v:textbox>
            </v:shape>
            <v:shape id="_x0000_s1036" type="#_x0000_t202" style="position:absolute;left:7378;top:3439;width:2035;height:1145">
              <v:textbox style="mso-next-textbox:#_x0000_s1036">
                <w:txbxContent>
                  <w:p w:rsidR="00EA0108" w:rsidRPr="00A968BC" w:rsidRDefault="00EA0108" w:rsidP="007676BD">
                    <w:pPr>
                      <w:jc w:val="center"/>
                      <w:rPr>
                        <w:sz w:val="32"/>
                      </w:rPr>
                    </w:pPr>
                    <w:r w:rsidRPr="00A968BC">
                      <w:rPr>
                        <w:rStyle w:val="dash041e005f0431005f044b005f0447005f043d005f044b005f0439005f005fchar1char1"/>
                        <w:sz w:val="22"/>
                        <w:szCs w:val="18"/>
                      </w:rPr>
                      <w:t xml:space="preserve">Обеспечение </w:t>
                    </w:r>
                    <w:proofErr w:type="spellStart"/>
                    <w:proofErr w:type="gramStart"/>
                    <w:r w:rsidRPr="00A968BC">
                      <w:rPr>
                        <w:rStyle w:val="dash041e005f0431005f044b005f0447005f043d005f044b005f0439005f005fchar1char1"/>
                        <w:sz w:val="22"/>
                        <w:szCs w:val="18"/>
                      </w:rPr>
                      <w:t>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w:t>
                    </w:r>
                    <w:proofErr w:type="spellEnd"/>
                    <w:proofErr w:type="gramEnd"/>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w:t>
                    </w:r>
                    <w:r w:rsidRPr="00A968BC">
                      <w:rPr>
                        <w:rStyle w:val="dash041e005f0431005f044b005f0447005f043d005f044b005f0439005f005fchar1char1"/>
                        <w:sz w:val="22"/>
                        <w:szCs w:val="18"/>
                      </w:rPr>
                      <w:t>е</w:t>
                    </w:r>
                    <w:r w:rsidRPr="00A968BC">
                      <w:rPr>
                        <w:rStyle w:val="dash041e005f0431005f044b005f0447005f043d005f044b005f0439005f005fchar1char1"/>
                        <w:sz w:val="22"/>
                        <w:szCs w:val="18"/>
                      </w:rPr>
                      <w:t>ры деятельности</w:t>
                    </w:r>
                  </w:p>
                </w:txbxContent>
              </v:textbox>
            </v:shape>
            <v:shape id="_x0000_s1037" type="#_x0000_t202" style="position:absolute;left:7378;top:4760;width:2047;height:987">
              <v:textbox style="mso-next-textbox:#_x0000_s1037">
                <w:txbxContent>
                  <w:p w:rsidR="00EA0108" w:rsidRPr="00A968BC" w:rsidRDefault="009044BC" w:rsidP="007676BD">
                    <w:pPr>
                      <w:jc w:val="center"/>
                      <w:rPr>
                        <w:sz w:val="22"/>
                        <w:szCs w:val="18"/>
                      </w:rPr>
                    </w:pPr>
                    <w:r>
                      <w:rPr>
                        <w:rStyle w:val="dash041e005f0431005f044b005f0447005f043d005f044b005f0439005f005fchar1char1"/>
                        <w:sz w:val="22"/>
                        <w:szCs w:val="18"/>
                      </w:rPr>
                      <w:t xml:space="preserve">Формирование </w:t>
                    </w:r>
                    <w:proofErr w:type="spellStart"/>
                    <w:proofErr w:type="gramStart"/>
                    <w:r>
                      <w:rPr>
                        <w:rStyle w:val="dash041e005f0431005f044b005f0447005f043d005f044b005f0439005f005fchar1char1"/>
                        <w:sz w:val="22"/>
                        <w:szCs w:val="18"/>
                      </w:rPr>
                      <w:t>ком</w:t>
                    </w:r>
                    <w:r w:rsidR="00EA0108" w:rsidRPr="00A968BC">
                      <w:rPr>
                        <w:rStyle w:val="dash041e005f0431005f044b005f0447005f043d005f044b005f0439005f005fchar1char1"/>
                        <w:sz w:val="22"/>
                        <w:szCs w:val="18"/>
                      </w:rPr>
                      <w:t>му</w:t>
                    </w:r>
                    <w:r w:rsidR="00EA0108">
                      <w:rPr>
                        <w:rStyle w:val="dash041e005f0431005f044b005f0447005f043d005f044b005f0439005f005fchar1char1"/>
                        <w:sz w:val="22"/>
                        <w:szCs w:val="18"/>
                      </w:rPr>
                      <w:t>-</w:t>
                    </w:r>
                    <w:r>
                      <w:rPr>
                        <w:rStyle w:val="dash041e005f0431005f044b005f0447005f043d005f044b005f0439005f005fchar1char1"/>
                        <w:sz w:val="22"/>
                        <w:szCs w:val="18"/>
                      </w:rPr>
                      <w:t>никативных</w:t>
                    </w:r>
                    <w:proofErr w:type="spellEnd"/>
                    <w:proofErr w:type="gramEnd"/>
                    <w:r>
                      <w:rPr>
                        <w:rStyle w:val="dash041e005f0431005f044b005f0447005f043d005f044b005f0439005f005fchar1char1"/>
                        <w:sz w:val="22"/>
                        <w:szCs w:val="18"/>
                      </w:rPr>
                      <w:t xml:space="preserve"> навыков </w:t>
                    </w:r>
                    <w:r w:rsidR="00EA0108" w:rsidRPr="00A968BC">
                      <w:rPr>
                        <w:rStyle w:val="dash041e005f0431005f044b005f0447005f043d005f044b005f0439005f005fchar1char1"/>
                        <w:sz w:val="22"/>
                        <w:szCs w:val="18"/>
                      </w:rPr>
                      <w:t>в</w:t>
                    </w:r>
                    <w:r w:rsidR="00EA0108">
                      <w:rPr>
                        <w:rStyle w:val="dash041e005f0431005f044b005f0447005f043d005f044b005f0439005f005fchar1char1"/>
                        <w:sz w:val="36"/>
                        <w:szCs w:val="28"/>
                      </w:rPr>
                      <w:t> </w:t>
                    </w:r>
                    <w:r w:rsidR="00EA0108" w:rsidRPr="00A968BC">
                      <w:rPr>
                        <w:rStyle w:val="dash041e005f0431005f044b005f0447005f043d005f044b005f0439005f005fchar1char1"/>
                        <w:sz w:val="22"/>
                        <w:szCs w:val="18"/>
                      </w:rPr>
                      <w:t>разновозрастной ср</w:t>
                    </w:r>
                    <w:r w:rsidR="00EA0108" w:rsidRPr="00A968BC">
                      <w:rPr>
                        <w:rStyle w:val="dash041e005f0431005f044b005f0447005f043d005f044b005f0439005f005fchar1char1"/>
                        <w:sz w:val="22"/>
                        <w:szCs w:val="18"/>
                      </w:rPr>
                      <w:t>е</w:t>
                    </w:r>
                    <w:r w:rsidR="00EA0108" w:rsidRPr="00A968BC">
                      <w:rPr>
                        <w:rStyle w:val="dash041e005f0431005f044b005f0447005f043d005f044b005f0439005f005fchar1char1"/>
                        <w:sz w:val="22"/>
                        <w:szCs w:val="18"/>
                      </w:rPr>
                      <w:t>де и среде</w:t>
                    </w:r>
                    <w:r w:rsidR="00EA0108" w:rsidRPr="00A968BC">
                      <w:rPr>
                        <w:rStyle w:val="dash041e005f0431005f044b005f0447005f043d005f044b005f0439005f005fchar1char1"/>
                        <w:sz w:val="36"/>
                        <w:szCs w:val="28"/>
                      </w:rPr>
                      <w:t xml:space="preserve"> </w:t>
                    </w:r>
                    <w:r w:rsidR="00EA0108" w:rsidRPr="00A968BC">
                      <w:rPr>
                        <w:rStyle w:val="dash041e005f0431005f044b005f0447005f043d005f044b005f0439005f005fchar1char1"/>
                        <w:sz w:val="22"/>
                        <w:szCs w:val="18"/>
                      </w:rPr>
                      <w:t>сверстников</w:t>
                    </w:r>
                  </w:p>
                  <w:p w:rsidR="00EA0108" w:rsidRPr="00A968BC" w:rsidRDefault="00EA0108" w:rsidP="007676BD">
                    <w:pPr>
                      <w:jc w:val="center"/>
                      <w:rPr>
                        <w:sz w:val="32"/>
                      </w:rPr>
                    </w:pPr>
                  </w:p>
                </w:txbxContent>
              </v:textbox>
            </v:shape>
            <v:shape id="_x0000_s1038" type="#_x0000_t202" style="position:absolute;left:7342;top:6009;width:2022;height:978">
              <v:textbox style="mso-next-textbox:#_x0000_s1038">
                <w:txbxContent>
                  <w:p w:rsidR="00EA0108" w:rsidRPr="00A968BC" w:rsidRDefault="00EA0108" w:rsidP="007676BD">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w:t>
                    </w:r>
                    <w:r w:rsidRPr="00A968BC">
                      <w:rPr>
                        <w:rStyle w:val="dash041e005f0431005f044b005f0447005f043d005f044b005f0439005f005fchar1char1"/>
                        <w:sz w:val="22"/>
                        <w:szCs w:val="18"/>
                      </w:rPr>
                      <w:t>о</w:t>
                    </w:r>
                    <w:r w:rsidRPr="00A968BC">
                      <w:rPr>
                        <w:rStyle w:val="dash041e005f0431005f044b005f0447005f043d005f044b005f0439005f005fchar1char1"/>
                        <w:sz w:val="22"/>
                        <w:szCs w:val="18"/>
                      </w:rPr>
                      <w:t>управления</w:t>
                    </w:r>
                  </w:p>
                  <w:p w:rsidR="00EA0108" w:rsidRPr="00D47933" w:rsidRDefault="00EA0108" w:rsidP="007676BD"/>
                </w:txbxContent>
              </v:textbox>
            </v:shape>
          </v:group>
        </w:pict>
      </w: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7676BD" w:rsidRPr="007E3656" w:rsidRDefault="007676BD" w:rsidP="00D75A3C">
      <w:pPr>
        <w:ind w:firstLine="600"/>
        <w:rPr>
          <w:color w:val="000000"/>
        </w:rPr>
      </w:pPr>
    </w:p>
    <w:p w:rsidR="00444159" w:rsidRDefault="00444159" w:rsidP="00D75A3C">
      <w:pPr>
        <w:ind w:firstLine="600"/>
        <w:rPr>
          <w:bCs/>
          <w:color w:val="000000"/>
        </w:rPr>
      </w:pPr>
      <w:r w:rsidRPr="007E3656">
        <w:rPr>
          <w:color w:val="000000"/>
        </w:rPr>
        <w:t xml:space="preserve">3.2.2 </w:t>
      </w:r>
      <w:r w:rsidRPr="007E3656">
        <w:rPr>
          <w:bCs/>
          <w:color w:val="000000"/>
        </w:rPr>
        <w:t>Учебно-методическое, информационное  обеспечение реализации ООП.</w:t>
      </w:r>
    </w:p>
    <w:p w:rsidR="00114EC4" w:rsidRPr="007E3656" w:rsidRDefault="00114EC4" w:rsidP="00D75A3C">
      <w:pPr>
        <w:ind w:firstLine="600"/>
        <w:rPr>
          <w:color w:val="000000"/>
        </w:rPr>
      </w:pPr>
    </w:p>
    <w:p w:rsidR="00444159" w:rsidRPr="007E3656" w:rsidRDefault="00444159" w:rsidP="00D75A3C">
      <w:pPr>
        <w:pStyle w:val="Default"/>
        <w:ind w:firstLine="600"/>
        <w:jc w:val="both"/>
      </w:pPr>
      <w:r w:rsidRPr="007E3656">
        <w:t>3.2.3 Материально-технические условия реализации основной образовательной пр</w:t>
      </w:r>
      <w:r w:rsidRPr="007E3656">
        <w:t>о</w:t>
      </w:r>
      <w:r w:rsidRPr="007E3656">
        <w:t xml:space="preserve">граммы основного общего образования. </w:t>
      </w:r>
    </w:p>
    <w:p w:rsidR="007E3656" w:rsidRPr="007E3656" w:rsidRDefault="007E3656" w:rsidP="007E3656">
      <w:pPr>
        <w:pStyle w:val="default0"/>
        <w:tabs>
          <w:tab w:val="left" w:pos="720"/>
        </w:tabs>
        <w:spacing w:line="360" w:lineRule="auto"/>
        <w:ind w:firstLine="454"/>
        <w:jc w:val="both"/>
        <w:rPr>
          <w:rStyle w:val="default005f005fchar1char1"/>
        </w:rPr>
      </w:pPr>
    </w:p>
    <w:p w:rsidR="007E3656" w:rsidRPr="007E3656" w:rsidRDefault="007E3656" w:rsidP="007E3656">
      <w:pPr>
        <w:spacing w:line="360" w:lineRule="auto"/>
        <w:ind w:firstLine="454"/>
        <w:jc w:val="both"/>
        <w:rPr>
          <w:b/>
        </w:rPr>
      </w:pPr>
      <w:r w:rsidRPr="007E3656">
        <w:rPr>
          <w:b/>
        </w:rPr>
        <w:t>Оценка материально-технических условий реализации основной образовател</w:t>
      </w:r>
      <w:r w:rsidRPr="007E3656">
        <w:rPr>
          <w:b/>
        </w:rPr>
        <w:t>ь</w:t>
      </w:r>
      <w:r w:rsidRPr="007E3656">
        <w:rPr>
          <w:b/>
        </w:rPr>
        <w:t>ной программы</w:t>
      </w:r>
    </w:p>
    <w:p w:rsidR="007E3656" w:rsidRPr="007E3656" w:rsidRDefault="007E3656" w:rsidP="007E3656">
      <w:pPr>
        <w:spacing w:line="360" w:lineRule="auto"/>
        <w:ind w:firstLine="45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7E3656" w:rsidRPr="007E3656" w:rsidTr="007E3656">
        <w:tc>
          <w:tcPr>
            <w:tcW w:w="0" w:type="auto"/>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both"/>
              <w:rPr>
                <w:b/>
              </w:rPr>
            </w:pPr>
            <w:r w:rsidRPr="007E3656">
              <w:rPr>
                <w:b/>
              </w:rPr>
              <w:t>№ п/п</w:t>
            </w:r>
          </w:p>
        </w:tc>
        <w:tc>
          <w:tcPr>
            <w:tcW w:w="6199"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center"/>
              <w:rPr>
                <w:b/>
              </w:rPr>
            </w:pPr>
            <w:r w:rsidRPr="007E3656">
              <w:rPr>
                <w:b/>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center"/>
              <w:rPr>
                <w:b/>
              </w:rPr>
            </w:pPr>
            <w:r w:rsidRPr="007E3656">
              <w:rPr>
                <w:b/>
              </w:rPr>
              <w:t>Необходимо/ имеются в наличии</w:t>
            </w:r>
          </w:p>
        </w:tc>
      </w:tr>
      <w:tr w:rsidR="007E3656" w:rsidRPr="007E3656" w:rsidTr="007E3656">
        <w:tc>
          <w:tcPr>
            <w:tcW w:w="0" w:type="auto"/>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center"/>
            </w:pPr>
            <w:r w:rsidRPr="007E3656">
              <w:t>1</w:t>
            </w:r>
          </w:p>
        </w:tc>
        <w:tc>
          <w:tcPr>
            <w:tcW w:w="6199"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pStyle w:val="default0"/>
              <w:spacing w:line="360" w:lineRule="auto"/>
              <w:rPr>
                <w:rFonts w:eastAsia="Calibri"/>
              </w:rPr>
            </w:pPr>
            <w:r w:rsidRPr="007E3656">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7E3656" w:rsidRPr="007E3656" w:rsidRDefault="00A35009" w:rsidP="007E3656">
            <w:pPr>
              <w:spacing w:line="360" w:lineRule="auto"/>
              <w:jc w:val="both"/>
              <w:rPr>
                <w:b/>
              </w:rPr>
            </w:pPr>
            <w:r>
              <w:rPr>
                <w:b/>
              </w:rPr>
              <w:t>12/12</w:t>
            </w:r>
          </w:p>
        </w:tc>
      </w:tr>
      <w:tr w:rsidR="007E3656" w:rsidRPr="007E3656" w:rsidTr="007E3656">
        <w:tc>
          <w:tcPr>
            <w:tcW w:w="0" w:type="auto"/>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center"/>
            </w:pPr>
            <w:r w:rsidRPr="007E3656">
              <w:lastRenderedPageBreak/>
              <w:t>2</w:t>
            </w:r>
          </w:p>
        </w:tc>
        <w:tc>
          <w:tcPr>
            <w:tcW w:w="6199"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pStyle w:val="default0"/>
              <w:spacing w:line="360" w:lineRule="auto"/>
              <w:rPr>
                <w:rFonts w:eastAsia="Calibri"/>
              </w:rPr>
            </w:pPr>
            <w:r w:rsidRPr="007E3656">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both"/>
              <w:rPr>
                <w:b/>
              </w:rPr>
            </w:pPr>
            <w:r w:rsidRPr="007E3656">
              <w:rPr>
                <w:b/>
              </w:rPr>
              <w:t>1/1</w:t>
            </w:r>
          </w:p>
        </w:tc>
      </w:tr>
      <w:tr w:rsidR="007E3656" w:rsidRPr="007E3656" w:rsidTr="007E3656">
        <w:tc>
          <w:tcPr>
            <w:tcW w:w="0" w:type="auto"/>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center"/>
            </w:pPr>
            <w:r w:rsidRPr="007E3656">
              <w:t>3</w:t>
            </w:r>
          </w:p>
        </w:tc>
        <w:tc>
          <w:tcPr>
            <w:tcW w:w="6199"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pStyle w:val="default0"/>
              <w:spacing w:line="360" w:lineRule="auto"/>
              <w:rPr>
                <w:rFonts w:eastAsia="Calibri"/>
              </w:rPr>
            </w:pPr>
            <w:r w:rsidRPr="007E3656">
              <w:rPr>
                <w:rStyle w:val="default005f005fchar1char1"/>
                <w:rFonts w:eastAsia="Calibri"/>
              </w:rPr>
              <w:t>Помещения для занятий учебно-исследовательской и проектной деятельностью, моделированием и технич</w:t>
            </w:r>
            <w:r w:rsidRPr="007E3656">
              <w:rPr>
                <w:rStyle w:val="default005f005fchar1char1"/>
                <w:rFonts w:eastAsia="Calibri"/>
              </w:rPr>
              <w:t>е</w:t>
            </w:r>
            <w:r w:rsidRPr="007E3656">
              <w:rPr>
                <w:rStyle w:val="default005f005fchar1char1"/>
                <w:rFonts w:eastAsia="Calibri"/>
              </w:rPr>
              <w:t>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both"/>
              <w:rPr>
                <w:b/>
              </w:rPr>
            </w:pPr>
            <w:r w:rsidRPr="007E3656">
              <w:rPr>
                <w:b/>
              </w:rPr>
              <w:t>2/2</w:t>
            </w:r>
          </w:p>
        </w:tc>
      </w:tr>
      <w:tr w:rsidR="007E3656" w:rsidRPr="007E3656" w:rsidTr="007E3656">
        <w:tc>
          <w:tcPr>
            <w:tcW w:w="0" w:type="auto"/>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center"/>
            </w:pPr>
            <w:r w:rsidRPr="007E3656">
              <w:t>4</w:t>
            </w:r>
          </w:p>
        </w:tc>
        <w:tc>
          <w:tcPr>
            <w:tcW w:w="6199"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pStyle w:val="default0"/>
              <w:spacing w:line="360" w:lineRule="auto"/>
              <w:rPr>
                <w:b/>
              </w:rPr>
            </w:pPr>
            <w:r w:rsidRPr="007E3656">
              <w:rPr>
                <w:rStyle w:val="default005f005fchar1char1"/>
                <w:rFonts w:eastAsia="Calibri"/>
              </w:rPr>
              <w:t>Необходимые для реализации учебной и внеурочной де</w:t>
            </w:r>
            <w:r w:rsidRPr="007E3656">
              <w:rPr>
                <w:rStyle w:val="default005f005fchar1char1"/>
                <w:rFonts w:eastAsia="Calibri"/>
              </w:rPr>
              <w:t>я</w:t>
            </w:r>
            <w:r w:rsidRPr="007E3656">
              <w:rPr>
                <w:rStyle w:val="default005f005fchar1char1"/>
                <w:rFonts w:eastAsia="Calibri"/>
              </w:rPr>
              <w:t>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7E3656" w:rsidRPr="007E3656" w:rsidRDefault="007E3656" w:rsidP="007E3656">
            <w:pPr>
              <w:spacing w:line="360" w:lineRule="auto"/>
              <w:jc w:val="both"/>
              <w:rPr>
                <w:b/>
              </w:rPr>
            </w:pPr>
            <w:r w:rsidRPr="007E3656">
              <w:rPr>
                <w:b/>
              </w:rPr>
              <w:t>5/5</w:t>
            </w:r>
          </w:p>
        </w:tc>
      </w:tr>
    </w:tbl>
    <w:p w:rsidR="007E3656" w:rsidRPr="007E3656" w:rsidRDefault="007E3656" w:rsidP="00D75A3C">
      <w:pPr>
        <w:pStyle w:val="Default"/>
        <w:ind w:firstLine="600"/>
        <w:jc w:val="both"/>
      </w:pPr>
    </w:p>
    <w:p w:rsidR="00A52AC6" w:rsidRPr="007E3656" w:rsidRDefault="00444159" w:rsidP="00D75A3C">
      <w:pPr>
        <w:shd w:val="clear" w:color="auto" w:fill="FFFFFF"/>
        <w:autoSpaceDE w:val="0"/>
        <w:autoSpaceDN w:val="0"/>
        <w:adjustRightInd w:val="0"/>
        <w:ind w:firstLine="600"/>
        <w:rPr>
          <w:color w:val="000000"/>
        </w:rPr>
      </w:pPr>
      <w:r w:rsidRPr="007E3656">
        <w:rPr>
          <w:color w:val="000000"/>
        </w:rPr>
        <w:t>3.2.4 Кадровые условия реализации основной образовательной программы основн</w:t>
      </w:r>
      <w:r w:rsidRPr="007E3656">
        <w:rPr>
          <w:color w:val="000000"/>
        </w:rPr>
        <w:t>о</w:t>
      </w:r>
      <w:r w:rsidRPr="007E3656">
        <w:rPr>
          <w:color w:val="000000"/>
        </w:rPr>
        <w:t>го общего образования.</w:t>
      </w:r>
    </w:p>
    <w:p w:rsidR="00A52AC6" w:rsidRPr="007E3656" w:rsidRDefault="00444159" w:rsidP="00A52AC6">
      <w:pPr>
        <w:spacing w:line="360" w:lineRule="auto"/>
        <w:ind w:firstLine="454"/>
        <w:jc w:val="center"/>
        <w:rPr>
          <w:b/>
        </w:rPr>
      </w:pPr>
      <w:r w:rsidRPr="007E3656">
        <w:rPr>
          <w:color w:val="000000"/>
        </w:rPr>
        <w:t xml:space="preserve"> </w:t>
      </w:r>
      <w:r w:rsidR="00A52AC6" w:rsidRPr="007E3656">
        <w:rPr>
          <w:b/>
        </w:rPr>
        <w:t>Кадровое обеспечение реализации основной образовательной программы о</w:t>
      </w:r>
      <w:r w:rsidR="00A52AC6" w:rsidRPr="007E3656">
        <w:rPr>
          <w:b/>
        </w:rPr>
        <w:t>с</w:t>
      </w:r>
      <w:r w:rsidR="00A52AC6" w:rsidRPr="007E3656">
        <w:rPr>
          <w:b/>
        </w:rPr>
        <w:t>новного общего образования</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2095"/>
        <w:gridCol w:w="1781"/>
        <w:gridCol w:w="2128"/>
        <w:gridCol w:w="2128"/>
      </w:tblGrid>
      <w:tr w:rsidR="00A52AC6" w:rsidRPr="007E3656" w:rsidTr="00114EC4">
        <w:trPr>
          <w:trHeight w:val="1898"/>
        </w:trPr>
        <w:tc>
          <w:tcPr>
            <w:tcW w:w="1619" w:type="dxa"/>
            <w:vMerge w:val="restart"/>
          </w:tcPr>
          <w:p w:rsidR="00A52AC6" w:rsidRPr="007E3656" w:rsidRDefault="00A52AC6" w:rsidP="007E3656">
            <w:pPr>
              <w:tabs>
                <w:tab w:val="left" w:pos="720"/>
              </w:tabs>
              <w:spacing w:line="360" w:lineRule="auto"/>
              <w:jc w:val="center"/>
            </w:pPr>
            <w:r w:rsidRPr="007E3656">
              <w:rPr>
                <w:b/>
              </w:rPr>
              <w:t>Должность</w:t>
            </w:r>
          </w:p>
        </w:tc>
        <w:tc>
          <w:tcPr>
            <w:tcW w:w="2095" w:type="dxa"/>
            <w:vMerge w:val="restart"/>
          </w:tcPr>
          <w:p w:rsidR="00A52AC6" w:rsidRPr="007E3656" w:rsidRDefault="00A52AC6" w:rsidP="007E3656">
            <w:pPr>
              <w:tabs>
                <w:tab w:val="left" w:pos="720"/>
              </w:tabs>
              <w:spacing w:line="360" w:lineRule="auto"/>
              <w:jc w:val="center"/>
            </w:pPr>
            <w:r w:rsidRPr="007E3656">
              <w:rPr>
                <w:b/>
              </w:rPr>
              <w:t>Должностные обязанности</w:t>
            </w:r>
          </w:p>
        </w:tc>
        <w:tc>
          <w:tcPr>
            <w:tcW w:w="1781" w:type="dxa"/>
          </w:tcPr>
          <w:p w:rsidR="00A52AC6" w:rsidRPr="007E3656" w:rsidRDefault="00A52AC6" w:rsidP="00114EC4">
            <w:pPr>
              <w:tabs>
                <w:tab w:val="left" w:pos="720"/>
              </w:tabs>
              <w:spacing w:line="360" w:lineRule="auto"/>
              <w:ind w:right="-108"/>
              <w:jc w:val="center"/>
            </w:pPr>
            <w:r w:rsidRPr="007E3656">
              <w:rPr>
                <w:b/>
              </w:rPr>
              <w:t>Количество работников в ОУ (</w:t>
            </w:r>
            <w:proofErr w:type="gramStart"/>
            <w:r w:rsidRPr="007E3656">
              <w:rPr>
                <w:b/>
              </w:rPr>
              <w:t>требуется</w:t>
            </w:r>
            <w:proofErr w:type="gramEnd"/>
            <w:r w:rsidRPr="007E3656">
              <w:rPr>
                <w:b/>
              </w:rPr>
              <w:t>/ имеется)</w:t>
            </w:r>
          </w:p>
        </w:tc>
        <w:tc>
          <w:tcPr>
            <w:tcW w:w="4256" w:type="dxa"/>
            <w:gridSpan w:val="2"/>
          </w:tcPr>
          <w:p w:rsidR="00A52AC6" w:rsidRPr="007E3656" w:rsidRDefault="00A52AC6" w:rsidP="007E3656">
            <w:pPr>
              <w:tabs>
                <w:tab w:val="left" w:pos="720"/>
              </w:tabs>
              <w:spacing w:line="360" w:lineRule="auto"/>
              <w:jc w:val="center"/>
            </w:pPr>
            <w:r w:rsidRPr="007E3656">
              <w:rPr>
                <w:b/>
              </w:rPr>
              <w:t>Уровень квалификации работников ОУ</w:t>
            </w:r>
          </w:p>
        </w:tc>
      </w:tr>
      <w:tr w:rsidR="00A52AC6" w:rsidRPr="007E3656" w:rsidTr="00114EC4">
        <w:tc>
          <w:tcPr>
            <w:tcW w:w="1619" w:type="dxa"/>
            <w:vMerge/>
          </w:tcPr>
          <w:p w:rsidR="00A52AC6" w:rsidRPr="007E3656" w:rsidRDefault="00A52AC6" w:rsidP="007E3656">
            <w:pPr>
              <w:tabs>
                <w:tab w:val="left" w:pos="720"/>
              </w:tabs>
              <w:spacing w:line="360" w:lineRule="auto"/>
              <w:jc w:val="both"/>
            </w:pPr>
          </w:p>
        </w:tc>
        <w:tc>
          <w:tcPr>
            <w:tcW w:w="2095" w:type="dxa"/>
            <w:vMerge/>
          </w:tcPr>
          <w:p w:rsidR="00A52AC6" w:rsidRPr="007E3656" w:rsidRDefault="00A52AC6" w:rsidP="007E3656">
            <w:pPr>
              <w:tabs>
                <w:tab w:val="left" w:pos="720"/>
              </w:tabs>
              <w:spacing w:line="360" w:lineRule="auto"/>
              <w:jc w:val="both"/>
            </w:pPr>
          </w:p>
        </w:tc>
        <w:tc>
          <w:tcPr>
            <w:tcW w:w="1781" w:type="dxa"/>
          </w:tcPr>
          <w:p w:rsidR="00A52AC6" w:rsidRPr="007E3656" w:rsidRDefault="00A52AC6" w:rsidP="007E3656">
            <w:pPr>
              <w:tabs>
                <w:tab w:val="left" w:pos="720"/>
              </w:tabs>
              <w:spacing w:line="360" w:lineRule="auto"/>
              <w:jc w:val="both"/>
            </w:pPr>
          </w:p>
        </w:tc>
        <w:tc>
          <w:tcPr>
            <w:tcW w:w="2128" w:type="dxa"/>
          </w:tcPr>
          <w:p w:rsidR="00A52AC6" w:rsidRPr="007E3656" w:rsidRDefault="00A52AC6" w:rsidP="007E3656">
            <w:pPr>
              <w:tabs>
                <w:tab w:val="left" w:pos="720"/>
              </w:tabs>
              <w:spacing w:line="360" w:lineRule="auto"/>
              <w:jc w:val="center"/>
            </w:pPr>
            <w:r w:rsidRPr="007E3656">
              <w:rPr>
                <w:b/>
              </w:rPr>
              <w:t>Требования к уровню квал</w:t>
            </w:r>
            <w:r w:rsidRPr="007E3656">
              <w:rPr>
                <w:b/>
              </w:rPr>
              <w:t>и</w:t>
            </w:r>
            <w:r w:rsidRPr="007E3656">
              <w:rPr>
                <w:b/>
              </w:rPr>
              <w:t>фикации</w:t>
            </w:r>
          </w:p>
        </w:tc>
        <w:tc>
          <w:tcPr>
            <w:tcW w:w="2128" w:type="dxa"/>
          </w:tcPr>
          <w:p w:rsidR="00A52AC6" w:rsidRPr="007E3656" w:rsidRDefault="00A52AC6" w:rsidP="007E3656">
            <w:pPr>
              <w:tabs>
                <w:tab w:val="left" w:pos="720"/>
              </w:tabs>
              <w:spacing w:line="360" w:lineRule="auto"/>
              <w:jc w:val="center"/>
            </w:pPr>
            <w:r w:rsidRPr="007E3656">
              <w:rPr>
                <w:b/>
              </w:rPr>
              <w:t>Фактический</w:t>
            </w:r>
          </w:p>
        </w:tc>
      </w:tr>
      <w:tr w:rsidR="00A52AC6" w:rsidRPr="007E3656" w:rsidTr="00114EC4">
        <w:trPr>
          <w:trHeight w:val="5376"/>
        </w:trPr>
        <w:tc>
          <w:tcPr>
            <w:tcW w:w="1619" w:type="dxa"/>
          </w:tcPr>
          <w:p w:rsidR="00A52AC6" w:rsidRPr="007E3656" w:rsidRDefault="00A52AC6" w:rsidP="007E3656">
            <w:pPr>
              <w:tabs>
                <w:tab w:val="left" w:pos="720"/>
              </w:tabs>
              <w:spacing w:line="360" w:lineRule="auto"/>
              <w:jc w:val="both"/>
            </w:pPr>
            <w:r w:rsidRPr="007E3656">
              <w:t>руководитель</w:t>
            </w:r>
          </w:p>
        </w:tc>
        <w:tc>
          <w:tcPr>
            <w:tcW w:w="2095" w:type="dxa"/>
          </w:tcPr>
          <w:p w:rsidR="00A52AC6" w:rsidRPr="007E3656" w:rsidRDefault="00A52AC6" w:rsidP="00114EC4">
            <w:pPr>
              <w:tabs>
                <w:tab w:val="left" w:pos="720"/>
              </w:tabs>
              <w:spacing w:line="360" w:lineRule="auto"/>
              <w:jc w:val="both"/>
            </w:pPr>
            <w:r w:rsidRPr="007E3656">
              <w:t>обеспечивает си</w:t>
            </w:r>
            <w:r w:rsidRPr="007E3656">
              <w:t>с</w:t>
            </w:r>
            <w:r w:rsidRPr="007E3656">
              <w:t>темную образов</w:t>
            </w:r>
            <w:r w:rsidRPr="007E3656">
              <w:t>а</w:t>
            </w:r>
            <w:r w:rsidRPr="007E3656">
              <w:t>тельную и адм</w:t>
            </w:r>
            <w:r w:rsidRPr="007E3656">
              <w:t>и</w:t>
            </w:r>
            <w:r w:rsidRPr="007E3656">
              <w:t>нистративно-хозяйственную работу образов</w:t>
            </w:r>
            <w:r w:rsidRPr="007E3656">
              <w:t>а</w:t>
            </w:r>
            <w:r w:rsidRPr="007E3656">
              <w:t>тельного учре</w:t>
            </w:r>
            <w:r w:rsidRPr="007E3656">
              <w:t>ж</w:t>
            </w:r>
            <w:r w:rsidRPr="007E3656">
              <w:t>дения.</w:t>
            </w:r>
          </w:p>
          <w:p w:rsidR="00A52AC6" w:rsidRPr="007E3656" w:rsidRDefault="00A52AC6" w:rsidP="007E3656">
            <w:pPr>
              <w:tabs>
                <w:tab w:val="left" w:pos="720"/>
              </w:tabs>
              <w:spacing w:line="360" w:lineRule="auto"/>
              <w:jc w:val="both"/>
            </w:pPr>
          </w:p>
        </w:tc>
        <w:tc>
          <w:tcPr>
            <w:tcW w:w="1781" w:type="dxa"/>
          </w:tcPr>
          <w:p w:rsidR="00A52AC6" w:rsidRPr="007E3656" w:rsidRDefault="00A52AC6" w:rsidP="007E3656">
            <w:pPr>
              <w:tabs>
                <w:tab w:val="left" w:pos="720"/>
              </w:tabs>
              <w:spacing w:line="360" w:lineRule="auto"/>
              <w:jc w:val="both"/>
            </w:pPr>
            <w:r w:rsidRPr="007E3656">
              <w:t>1-1</w:t>
            </w:r>
          </w:p>
        </w:tc>
        <w:tc>
          <w:tcPr>
            <w:tcW w:w="2128" w:type="dxa"/>
          </w:tcPr>
          <w:p w:rsidR="00A52AC6" w:rsidRPr="007E3656" w:rsidRDefault="00A52AC6" w:rsidP="00A52AC6">
            <w:pPr>
              <w:tabs>
                <w:tab w:val="left" w:pos="720"/>
              </w:tabs>
              <w:spacing w:line="360" w:lineRule="auto"/>
              <w:ind w:firstLine="454"/>
              <w:jc w:val="both"/>
            </w:pPr>
            <w:proofErr w:type="gramStart"/>
            <w:r w:rsidRPr="007E3656">
              <w:t>высшее пр</w:t>
            </w:r>
            <w:r w:rsidRPr="007E3656">
              <w:t>о</w:t>
            </w:r>
            <w:r w:rsidRPr="007E3656">
              <w:t>фессиональное образование по направлениям подготовки «Г</w:t>
            </w:r>
            <w:r w:rsidRPr="007E3656">
              <w:t>о</w:t>
            </w:r>
            <w:r w:rsidRPr="007E3656">
              <w:t>сударственное и муниципальное управление», «Менеджмент», «Управление пе</w:t>
            </w:r>
            <w:r w:rsidRPr="007E3656">
              <w:t>р</w:t>
            </w:r>
            <w:r w:rsidRPr="007E3656">
              <w:t>соналом» и стаж работы на педаг</w:t>
            </w:r>
            <w:r w:rsidRPr="007E3656">
              <w:t>о</w:t>
            </w:r>
            <w:r w:rsidRPr="007E3656">
              <w:t>гических должн</w:t>
            </w:r>
            <w:r w:rsidRPr="007E3656">
              <w:t>о</w:t>
            </w:r>
            <w:r w:rsidRPr="007E3656">
              <w:t>стях не менее 5 лет либо высшее профессиональное образование и д</w:t>
            </w:r>
            <w:r w:rsidRPr="007E3656">
              <w:t>о</w:t>
            </w:r>
            <w:r w:rsidRPr="007E3656">
              <w:lastRenderedPageBreak/>
              <w:t>полнительное профессиональное образование в о</w:t>
            </w:r>
            <w:r w:rsidRPr="007E3656">
              <w:t>б</w:t>
            </w:r>
            <w:r w:rsidRPr="007E3656">
              <w:t>ласти государс</w:t>
            </w:r>
            <w:r w:rsidRPr="007E3656">
              <w:t>т</w:t>
            </w:r>
            <w:r w:rsidRPr="007E3656">
              <w:t>венного и мун</w:t>
            </w:r>
            <w:r w:rsidRPr="007E3656">
              <w:t>и</w:t>
            </w:r>
            <w:r w:rsidRPr="007E3656">
              <w:t>ципального управления или менеджмента и экономики и стаж работы на педаг</w:t>
            </w:r>
            <w:r w:rsidRPr="007E3656">
              <w:t>о</w:t>
            </w:r>
            <w:r w:rsidRPr="007E3656">
              <w:t>гических или р</w:t>
            </w:r>
            <w:r w:rsidRPr="007E3656">
              <w:t>у</w:t>
            </w:r>
            <w:r w:rsidRPr="007E3656">
              <w:t>ководящих дол</w:t>
            </w:r>
            <w:r w:rsidRPr="007E3656">
              <w:t>ж</w:t>
            </w:r>
            <w:r w:rsidRPr="007E3656">
              <w:t>ностях не менее 5 лет.</w:t>
            </w:r>
            <w:proofErr w:type="gramEnd"/>
          </w:p>
          <w:p w:rsidR="00A52AC6" w:rsidRPr="007E3656" w:rsidRDefault="00A52AC6" w:rsidP="007E3656">
            <w:pPr>
              <w:tabs>
                <w:tab w:val="left" w:pos="720"/>
              </w:tabs>
              <w:spacing w:line="360" w:lineRule="auto"/>
              <w:jc w:val="both"/>
            </w:pPr>
          </w:p>
        </w:tc>
        <w:tc>
          <w:tcPr>
            <w:tcW w:w="2128" w:type="dxa"/>
          </w:tcPr>
          <w:p w:rsidR="00A52AC6" w:rsidRPr="007E3656" w:rsidRDefault="00A52AC6" w:rsidP="00114EC4">
            <w:pPr>
              <w:tabs>
                <w:tab w:val="left" w:pos="720"/>
              </w:tabs>
              <w:spacing w:line="360" w:lineRule="auto"/>
              <w:jc w:val="both"/>
            </w:pPr>
            <w:r w:rsidRPr="007E3656">
              <w:lastRenderedPageBreak/>
              <w:t>высшее профе</w:t>
            </w:r>
            <w:r w:rsidRPr="007E3656">
              <w:t>с</w:t>
            </w:r>
            <w:r w:rsidRPr="007E3656">
              <w:t>сиональное обр</w:t>
            </w:r>
            <w:r w:rsidRPr="007E3656">
              <w:t>а</w:t>
            </w:r>
            <w:r w:rsidRPr="007E3656">
              <w:t>зование по н</w:t>
            </w:r>
            <w:r w:rsidRPr="007E3656">
              <w:t>а</w:t>
            </w:r>
            <w:r w:rsidRPr="007E3656">
              <w:t>правлени</w:t>
            </w:r>
            <w:r w:rsidR="00114EC4">
              <w:t>ю</w:t>
            </w:r>
            <w:r w:rsidRPr="007E3656">
              <w:t xml:space="preserve"> «М</w:t>
            </w:r>
            <w:r w:rsidRPr="007E3656">
              <w:t>е</w:t>
            </w:r>
            <w:r w:rsidRPr="007E3656">
              <w:t>неджмент» и стаж работы на педаг</w:t>
            </w:r>
            <w:r w:rsidRPr="007E3656">
              <w:t>о</w:t>
            </w:r>
            <w:r w:rsidRPr="007E3656">
              <w:t>гических должн</w:t>
            </w:r>
            <w:r w:rsidRPr="007E3656">
              <w:t>о</w:t>
            </w:r>
            <w:r w:rsidRPr="007E3656">
              <w:t xml:space="preserve">стях не менее </w:t>
            </w:r>
            <w:r w:rsidR="00114EC4">
              <w:t>37</w:t>
            </w:r>
            <w:r w:rsidRPr="007E3656">
              <w:t xml:space="preserve">лет в области менеджмента </w:t>
            </w:r>
            <w:r w:rsidR="00114EC4">
              <w:t>стаж работы на</w:t>
            </w:r>
            <w:r w:rsidRPr="007E3656">
              <w:t xml:space="preserve"> руководящих должностях </w:t>
            </w:r>
            <w:r w:rsidR="00114EC4">
              <w:t xml:space="preserve">22 года </w:t>
            </w:r>
          </w:p>
          <w:p w:rsidR="00A52AC6" w:rsidRPr="007E3656" w:rsidRDefault="00A52AC6" w:rsidP="007E3656">
            <w:pPr>
              <w:tabs>
                <w:tab w:val="left" w:pos="720"/>
              </w:tabs>
              <w:spacing w:line="360" w:lineRule="auto"/>
              <w:jc w:val="both"/>
            </w:pPr>
          </w:p>
        </w:tc>
      </w:tr>
    </w:tbl>
    <w:p w:rsidR="00A52AC6" w:rsidRPr="007E3656" w:rsidRDefault="00A52AC6" w:rsidP="00A52AC6">
      <w:pPr>
        <w:spacing w:line="360" w:lineRule="auto"/>
        <w:ind w:firstLine="454"/>
        <w:jc w:val="center"/>
        <w:rPr>
          <w:b/>
        </w:rPr>
      </w:pPr>
      <w:r w:rsidRPr="007E3656">
        <w:rPr>
          <w:b/>
        </w:rPr>
        <w:lastRenderedPageBreak/>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A52AC6" w:rsidRPr="007E3656" w:rsidTr="007E3656">
        <w:trPr>
          <w:jc w:val="center"/>
        </w:trPr>
        <w:tc>
          <w:tcPr>
            <w:tcW w:w="2376" w:type="dxa"/>
          </w:tcPr>
          <w:p w:rsidR="00A52AC6" w:rsidRPr="007E3656" w:rsidRDefault="00A52AC6" w:rsidP="007E3656">
            <w:pPr>
              <w:spacing w:line="360" w:lineRule="auto"/>
              <w:jc w:val="center"/>
              <w:rPr>
                <w:b/>
              </w:rPr>
            </w:pPr>
            <w:r w:rsidRPr="007E3656">
              <w:rPr>
                <w:b/>
              </w:rPr>
              <w:t>Мероприятие</w:t>
            </w:r>
          </w:p>
        </w:tc>
        <w:tc>
          <w:tcPr>
            <w:tcW w:w="1985" w:type="dxa"/>
          </w:tcPr>
          <w:p w:rsidR="00A52AC6" w:rsidRPr="007E3656" w:rsidRDefault="00A52AC6" w:rsidP="007E3656">
            <w:pPr>
              <w:spacing w:line="360" w:lineRule="auto"/>
              <w:jc w:val="center"/>
              <w:rPr>
                <w:b/>
              </w:rPr>
            </w:pPr>
            <w:r w:rsidRPr="007E3656">
              <w:rPr>
                <w:b/>
              </w:rPr>
              <w:t>Сроки испо</w:t>
            </w:r>
            <w:r w:rsidRPr="007E3656">
              <w:rPr>
                <w:b/>
              </w:rPr>
              <w:t>л</w:t>
            </w:r>
            <w:r w:rsidRPr="007E3656">
              <w:rPr>
                <w:b/>
              </w:rPr>
              <w:t>нения</w:t>
            </w:r>
          </w:p>
        </w:tc>
        <w:tc>
          <w:tcPr>
            <w:tcW w:w="2410" w:type="dxa"/>
          </w:tcPr>
          <w:p w:rsidR="00A52AC6" w:rsidRPr="007E3656" w:rsidRDefault="00A52AC6" w:rsidP="007E3656">
            <w:pPr>
              <w:spacing w:line="360" w:lineRule="auto"/>
              <w:jc w:val="center"/>
              <w:rPr>
                <w:b/>
              </w:rPr>
            </w:pPr>
            <w:r w:rsidRPr="007E3656">
              <w:rPr>
                <w:b/>
              </w:rPr>
              <w:t>Ответственные</w:t>
            </w:r>
          </w:p>
        </w:tc>
        <w:tc>
          <w:tcPr>
            <w:tcW w:w="2799" w:type="dxa"/>
          </w:tcPr>
          <w:p w:rsidR="00A52AC6" w:rsidRPr="007E3656" w:rsidRDefault="00A52AC6" w:rsidP="007E3656">
            <w:pPr>
              <w:spacing w:line="360" w:lineRule="auto"/>
              <w:jc w:val="center"/>
              <w:rPr>
                <w:b/>
              </w:rPr>
            </w:pPr>
            <w:r w:rsidRPr="007E3656">
              <w:rPr>
                <w:b/>
              </w:rPr>
              <w:t>Подведение итогов, о</w:t>
            </w:r>
            <w:r w:rsidRPr="007E3656">
              <w:rPr>
                <w:b/>
              </w:rPr>
              <w:t>б</w:t>
            </w:r>
            <w:r w:rsidRPr="007E3656">
              <w:rPr>
                <w:b/>
              </w:rPr>
              <w:t>суждение результатов</w:t>
            </w:r>
          </w:p>
        </w:tc>
      </w:tr>
      <w:tr w:rsidR="00A52AC6" w:rsidRPr="007E3656" w:rsidTr="007E3656">
        <w:trPr>
          <w:jc w:val="center"/>
        </w:trPr>
        <w:tc>
          <w:tcPr>
            <w:tcW w:w="2376" w:type="dxa"/>
          </w:tcPr>
          <w:p w:rsidR="00A52AC6" w:rsidRPr="007E3656" w:rsidRDefault="00A52AC6" w:rsidP="007E3656">
            <w:pPr>
              <w:tabs>
                <w:tab w:val="left" w:pos="720"/>
              </w:tabs>
              <w:spacing w:line="360" w:lineRule="auto"/>
              <w:jc w:val="both"/>
            </w:pPr>
            <w:r w:rsidRPr="007E3656">
              <w:t> Семинары, посв</w:t>
            </w:r>
            <w:r w:rsidRPr="007E3656">
              <w:t>я</w:t>
            </w:r>
            <w:r w:rsidRPr="007E3656">
              <w:t>щённые содержанию и ключевым особе</w:t>
            </w:r>
            <w:r w:rsidRPr="007E3656">
              <w:t>н</w:t>
            </w:r>
            <w:r w:rsidRPr="007E3656">
              <w:t>ностям ФГОС.</w:t>
            </w:r>
          </w:p>
          <w:p w:rsidR="00A52AC6" w:rsidRPr="007E3656" w:rsidRDefault="00A52AC6" w:rsidP="007E3656">
            <w:pPr>
              <w:tabs>
                <w:tab w:val="left" w:pos="720"/>
              </w:tabs>
              <w:spacing w:line="360" w:lineRule="auto"/>
              <w:jc w:val="both"/>
            </w:pPr>
            <w:r w:rsidRPr="007E3656">
              <w:t>Тренинги для пед</w:t>
            </w:r>
            <w:r w:rsidRPr="007E3656">
              <w:t>а</w:t>
            </w:r>
            <w:r w:rsidRPr="007E3656">
              <w:t>гогов с целью выя</w:t>
            </w:r>
            <w:r w:rsidRPr="007E3656">
              <w:t>в</w:t>
            </w:r>
            <w:r w:rsidRPr="007E3656">
              <w:t>ления и соотнесения собственной пр</w:t>
            </w:r>
            <w:r w:rsidRPr="007E3656">
              <w:t>о</w:t>
            </w:r>
            <w:r w:rsidRPr="007E3656">
              <w:t>фессиональной п</w:t>
            </w:r>
            <w:r w:rsidRPr="007E3656">
              <w:t>о</w:t>
            </w:r>
            <w:r w:rsidRPr="007E3656">
              <w:t>зиции с целями и задачами ФГОС.</w:t>
            </w:r>
          </w:p>
          <w:p w:rsidR="00A52AC6" w:rsidRPr="007E3656" w:rsidRDefault="00A52AC6" w:rsidP="007E3656">
            <w:pPr>
              <w:tabs>
                <w:tab w:val="left" w:pos="720"/>
              </w:tabs>
              <w:spacing w:line="360" w:lineRule="auto"/>
              <w:jc w:val="both"/>
            </w:pPr>
            <w:r w:rsidRPr="007E3656">
              <w:t>Заседания метод</w:t>
            </w:r>
            <w:r w:rsidRPr="007E3656">
              <w:t>и</w:t>
            </w:r>
            <w:r w:rsidRPr="007E3656">
              <w:t>ческих объединений учителей, воспит</w:t>
            </w:r>
            <w:r w:rsidRPr="007E3656">
              <w:t>а</w:t>
            </w:r>
            <w:r w:rsidRPr="007E3656">
              <w:t>телей по проблемам введения ФГОС.</w:t>
            </w:r>
          </w:p>
          <w:p w:rsidR="00A52AC6" w:rsidRPr="007E3656" w:rsidRDefault="00A52AC6" w:rsidP="007E3656">
            <w:pPr>
              <w:tabs>
                <w:tab w:val="left" w:pos="720"/>
              </w:tabs>
              <w:spacing w:line="360" w:lineRule="auto"/>
              <w:jc w:val="both"/>
            </w:pPr>
            <w:r w:rsidRPr="007E3656">
              <w:t>Конференции учас</w:t>
            </w:r>
            <w:r w:rsidRPr="007E3656">
              <w:t>т</w:t>
            </w:r>
            <w:r w:rsidRPr="007E3656">
              <w:lastRenderedPageBreak/>
              <w:t>ников образовател</w:t>
            </w:r>
            <w:r w:rsidRPr="007E3656">
              <w:t>ь</w:t>
            </w:r>
            <w:r w:rsidRPr="007E3656">
              <w:t>ного процесса и с</w:t>
            </w:r>
            <w:r w:rsidRPr="007E3656">
              <w:t>о</w:t>
            </w:r>
            <w:r w:rsidRPr="007E3656">
              <w:t>циальных партнёров ОУ по итогам разр</w:t>
            </w:r>
            <w:r w:rsidRPr="007E3656">
              <w:t>а</w:t>
            </w:r>
            <w:r w:rsidRPr="007E3656">
              <w:t>ботки основной о</w:t>
            </w:r>
            <w:r w:rsidRPr="007E3656">
              <w:t>б</w:t>
            </w:r>
            <w:r w:rsidRPr="007E3656">
              <w:t>разовательной пр</w:t>
            </w:r>
            <w:r w:rsidRPr="007E3656">
              <w:t>о</w:t>
            </w:r>
            <w:r w:rsidRPr="007E3656">
              <w:t>граммы, её отдел</w:t>
            </w:r>
            <w:r w:rsidRPr="007E3656">
              <w:t>ь</w:t>
            </w:r>
            <w:r w:rsidRPr="007E3656">
              <w:t>ных разделов, пр</w:t>
            </w:r>
            <w:r w:rsidRPr="007E3656">
              <w:t>о</w:t>
            </w:r>
            <w:r w:rsidRPr="007E3656">
              <w:t>блемам апробации и введения ФГОС.</w:t>
            </w:r>
          </w:p>
          <w:p w:rsidR="00A52AC6" w:rsidRPr="007E3656" w:rsidRDefault="00A52AC6" w:rsidP="007E3656">
            <w:pPr>
              <w:tabs>
                <w:tab w:val="left" w:pos="720"/>
              </w:tabs>
              <w:spacing w:line="360" w:lineRule="auto"/>
              <w:jc w:val="both"/>
            </w:pPr>
            <w:r w:rsidRPr="007E3656">
              <w:t> Участие педагогов в разработке разделов и компонентов о</w:t>
            </w:r>
            <w:r w:rsidRPr="007E3656">
              <w:t>с</w:t>
            </w:r>
            <w:r w:rsidRPr="007E3656">
              <w:t>новной образов</w:t>
            </w:r>
            <w:r w:rsidRPr="007E3656">
              <w:t>а</w:t>
            </w:r>
            <w:r w:rsidRPr="007E3656">
              <w:t>тельной программы образовательного учреждения.</w:t>
            </w:r>
          </w:p>
          <w:p w:rsidR="00A52AC6" w:rsidRPr="007E3656" w:rsidRDefault="00A52AC6" w:rsidP="007E3656">
            <w:pPr>
              <w:tabs>
                <w:tab w:val="left" w:pos="720"/>
              </w:tabs>
              <w:spacing w:line="360" w:lineRule="auto"/>
              <w:jc w:val="both"/>
            </w:pPr>
            <w:r w:rsidRPr="007E3656">
              <w:t> Участие педагогов в разработке и апр</w:t>
            </w:r>
            <w:r w:rsidRPr="007E3656">
              <w:t>о</w:t>
            </w:r>
            <w:r w:rsidRPr="007E3656">
              <w:t>бации оценки э</w:t>
            </w:r>
            <w:r w:rsidRPr="007E3656">
              <w:t>ф</w:t>
            </w:r>
            <w:r w:rsidRPr="007E3656">
              <w:t>фективности работы в условиях внедр</w:t>
            </w:r>
            <w:r w:rsidRPr="007E3656">
              <w:t>е</w:t>
            </w:r>
            <w:r w:rsidRPr="007E3656">
              <w:t>ния ФГОС и Новой системы оплаты труда.</w:t>
            </w:r>
          </w:p>
          <w:p w:rsidR="00A52AC6" w:rsidRPr="007E3656" w:rsidRDefault="00A52AC6" w:rsidP="00A52AC6">
            <w:pPr>
              <w:spacing w:line="360" w:lineRule="auto"/>
              <w:jc w:val="center"/>
              <w:rPr>
                <w:b/>
              </w:rPr>
            </w:pPr>
            <w:r w:rsidRPr="007E3656">
              <w:t>Участие педагогов в проведении мастер-классов, круглых столов, стажёрских площадок, «откр</w:t>
            </w:r>
            <w:r w:rsidRPr="007E3656">
              <w:t>ы</w:t>
            </w:r>
            <w:r w:rsidRPr="007E3656">
              <w:t>тых» уроков, вн</w:t>
            </w:r>
            <w:r w:rsidRPr="007E3656">
              <w:t>е</w:t>
            </w:r>
            <w:r w:rsidRPr="007E3656">
              <w:t>урочных занятий и мероприятий по о</w:t>
            </w:r>
            <w:r w:rsidRPr="007E3656">
              <w:t>т</w:t>
            </w:r>
            <w:r w:rsidRPr="007E3656">
              <w:t>дельным направл</w:t>
            </w:r>
            <w:r w:rsidRPr="007E3656">
              <w:t>е</w:t>
            </w:r>
            <w:r w:rsidRPr="007E3656">
              <w:t xml:space="preserve">ниям введения и </w:t>
            </w:r>
            <w:r w:rsidRPr="007E3656">
              <w:lastRenderedPageBreak/>
              <w:t>реализации ФГОС</w:t>
            </w:r>
          </w:p>
        </w:tc>
        <w:tc>
          <w:tcPr>
            <w:tcW w:w="1985" w:type="dxa"/>
          </w:tcPr>
          <w:p w:rsidR="00A52AC6" w:rsidRPr="007E3656" w:rsidRDefault="00A52AC6" w:rsidP="007E3656">
            <w:pPr>
              <w:spacing w:line="360" w:lineRule="auto"/>
              <w:jc w:val="center"/>
            </w:pPr>
            <w:r w:rsidRPr="007E3656">
              <w:lastRenderedPageBreak/>
              <w:t>Сентябрь-май</w:t>
            </w:r>
          </w:p>
        </w:tc>
        <w:tc>
          <w:tcPr>
            <w:tcW w:w="2410" w:type="dxa"/>
          </w:tcPr>
          <w:p w:rsidR="00A52AC6" w:rsidRPr="007E3656" w:rsidRDefault="00A52AC6" w:rsidP="007E3656">
            <w:pPr>
              <w:spacing w:line="360" w:lineRule="auto"/>
              <w:jc w:val="center"/>
            </w:pPr>
            <w:r w:rsidRPr="007E3656">
              <w:t>Зам</w:t>
            </w:r>
            <w:r w:rsidR="00114EC4">
              <w:t xml:space="preserve"> </w:t>
            </w:r>
            <w:r w:rsidRPr="007E3656">
              <w:t xml:space="preserve">директора по </w:t>
            </w:r>
            <w:proofErr w:type="spellStart"/>
            <w:r w:rsidRPr="007E3656">
              <w:t>Увр</w:t>
            </w:r>
            <w:proofErr w:type="spellEnd"/>
          </w:p>
        </w:tc>
        <w:tc>
          <w:tcPr>
            <w:tcW w:w="2799" w:type="dxa"/>
          </w:tcPr>
          <w:p w:rsidR="00A52AC6" w:rsidRPr="007E3656" w:rsidRDefault="00A52AC6" w:rsidP="007E3656">
            <w:pPr>
              <w:spacing w:line="360" w:lineRule="auto"/>
              <w:jc w:val="center"/>
              <w:rPr>
                <w:b/>
              </w:rPr>
            </w:pPr>
            <w:proofErr w:type="gramStart"/>
            <w:r w:rsidRPr="007E3656">
              <w:t>совещания при директ</w:t>
            </w:r>
            <w:r w:rsidRPr="007E3656">
              <w:t>о</w:t>
            </w:r>
            <w:r w:rsidRPr="007E3656">
              <w:t>ре, заседания педагог</w:t>
            </w:r>
            <w:r w:rsidRPr="007E3656">
              <w:t>и</w:t>
            </w:r>
            <w:r w:rsidRPr="007E3656">
              <w:t>ческого и методического советов, решения пед</w:t>
            </w:r>
            <w:r w:rsidRPr="007E3656">
              <w:t>а</w:t>
            </w:r>
            <w:r w:rsidRPr="007E3656">
              <w:t>гогического совета, пр</w:t>
            </w:r>
            <w:r w:rsidRPr="007E3656">
              <w:t>е</w:t>
            </w:r>
            <w:r w:rsidRPr="007E3656">
              <w:t>зентации, приказы, и</w:t>
            </w:r>
            <w:r w:rsidRPr="007E3656">
              <w:t>н</w:t>
            </w:r>
            <w:r w:rsidRPr="007E3656">
              <w:t>струкции, рекоменд</w:t>
            </w:r>
            <w:r w:rsidRPr="007E3656">
              <w:t>а</w:t>
            </w:r>
            <w:r w:rsidRPr="007E3656">
              <w:t>ции, резолюции и т. д.</w:t>
            </w:r>
            <w:proofErr w:type="gramEnd"/>
          </w:p>
        </w:tc>
      </w:tr>
    </w:tbl>
    <w:p w:rsidR="00444159" w:rsidRPr="007E3656" w:rsidRDefault="00444159" w:rsidP="00D75A3C">
      <w:pPr>
        <w:shd w:val="clear" w:color="auto" w:fill="FFFFFF"/>
        <w:autoSpaceDE w:val="0"/>
        <w:autoSpaceDN w:val="0"/>
        <w:adjustRightInd w:val="0"/>
        <w:ind w:firstLine="600"/>
        <w:rPr>
          <w:color w:val="000000"/>
        </w:rPr>
      </w:pPr>
    </w:p>
    <w:p w:rsidR="00A52AC6" w:rsidRPr="007E3656" w:rsidRDefault="00A52AC6" w:rsidP="00D75A3C">
      <w:pPr>
        <w:shd w:val="clear" w:color="auto" w:fill="FFFFFF"/>
        <w:autoSpaceDE w:val="0"/>
        <w:autoSpaceDN w:val="0"/>
        <w:adjustRightInd w:val="0"/>
        <w:ind w:firstLine="600"/>
        <w:rPr>
          <w:color w:val="000000"/>
        </w:rPr>
      </w:pPr>
    </w:p>
    <w:p w:rsidR="00444159" w:rsidRPr="007E3656" w:rsidRDefault="00444159" w:rsidP="00D75A3C">
      <w:pPr>
        <w:shd w:val="clear" w:color="auto" w:fill="FFFFFF"/>
        <w:autoSpaceDE w:val="0"/>
        <w:autoSpaceDN w:val="0"/>
        <w:adjustRightInd w:val="0"/>
        <w:ind w:firstLine="600"/>
        <w:rPr>
          <w:color w:val="000000"/>
        </w:rPr>
      </w:pPr>
      <w:r w:rsidRPr="007E3656">
        <w:rPr>
          <w:color w:val="000000"/>
        </w:rPr>
        <w:t xml:space="preserve">3.2.5 Финансово-экономические условия реализации основной образовательной программы основного общего образования. </w:t>
      </w:r>
    </w:p>
    <w:p w:rsidR="00444159" w:rsidRPr="007E3656" w:rsidRDefault="00444159" w:rsidP="00D75A3C">
      <w:pPr>
        <w:ind w:firstLine="600"/>
        <w:rPr>
          <w:color w:val="000000"/>
        </w:rPr>
      </w:pPr>
      <w:r w:rsidRPr="007E3656">
        <w:rPr>
          <w:color w:val="000000"/>
        </w:rPr>
        <w:t xml:space="preserve">3.2.6 </w:t>
      </w:r>
      <w:proofErr w:type="spellStart"/>
      <w:r w:rsidRPr="007E3656">
        <w:rPr>
          <w:color w:val="000000"/>
        </w:rPr>
        <w:t>Внутришкольная</w:t>
      </w:r>
      <w:proofErr w:type="spellEnd"/>
      <w:r w:rsidRPr="007E3656">
        <w:rPr>
          <w:color w:val="000000"/>
        </w:rPr>
        <w:t xml:space="preserve"> система оценки качества образования  на ст</w:t>
      </w:r>
      <w:r w:rsidR="0072253B" w:rsidRPr="007E3656">
        <w:rPr>
          <w:color w:val="000000"/>
        </w:rPr>
        <w:t>у</w:t>
      </w:r>
      <w:r w:rsidRPr="007E3656">
        <w:rPr>
          <w:color w:val="000000"/>
        </w:rPr>
        <w:t>пени основного общего образования.</w:t>
      </w:r>
    </w:p>
    <w:p w:rsidR="00444159" w:rsidRPr="007E3656" w:rsidRDefault="00444159" w:rsidP="00D52F3D">
      <w:pPr>
        <w:pStyle w:val="ae"/>
        <w:shd w:val="clear" w:color="auto" w:fill="FFFFFF"/>
        <w:spacing w:before="0" w:beforeAutospacing="0" w:after="0" w:afterAutospacing="0"/>
        <w:jc w:val="center"/>
        <w:rPr>
          <w:b/>
          <w:color w:val="000000"/>
          <w:spacing w:val="3"/>
        </w:rPr>
      </w:pPr>
      <w:r w:rsidRPr="007E3656">
        <w:rPr>
          <w:b/>
          <w:color w:val="000000"/>
          <w:spacing w:val="3"/>
        </w:rPr>
        <w:t>Примерные формы разработки раздела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44159" w:rsidRPr="007E3656" w:rsidTr="00114EC4">
        <w:trPr>
          <w:cnfStyle w:val="100000000000"/>
        </w:trPr>
        <w:tc>
          <w:tcPr>
            <w:cnfStyle w:val="001000000000"/>
            <w:tcW w:w="3190" w:type="dxa"/>
            <w:tcBorders>
              <w:bottom w:val="none" w:sz="0" w:space="0" w:color="auto"/>
              <w:right w:val="none" w:sz="0" w:space="0" w:color="auto"/>
            </w:tcBorders>
          </w:tcPr>
          <w:p w:rsidR="00444159" w:rsidRPr="007E3656" w:rsidRDefault="00444159" w:rsidP="008A0636">
            <w:pPr>
              <w:pStyle w:val="ae"/>
              <w:spacing w:before="0" w:beforeAutospacing="0" w:after="0" w:afterAutospacing="0"/>
              <w:rPr>
                <w:iCs/>
                <w:color w:val="000000"/>
                <w:spacing w:val="3"/>
              </w:rPr>
            </w:pPr>
            <w:r w:rsidRPr="007E3656">
              <w:rPr>
                <w:iCs/>
                <w:color w:val="000000"/>
                <w:spacing w:val="3"/>
              </w:rPr>
              <w:t>Содержание работы</w:t>
            </w:r>
          </w:p>
        </w:tc>
        <w:tc>
          <w:tcPr>
            <w:tcW w:w="3190" w:type="dxa"/>
            <w:tcBorders>
              <w:bottom w:val="none" w:sz="0" w:space="0" w:color="auto"/>
            </w:tcBorders>
          </w:tcPr>
          <w:p w:rsidR="00444159" w:rsidRPr="007E3656" w:rsidRDefault="00444159" w:rsidP="008A0636">
            <w:pPr>
              <w:pStyle w:val="ae"/>
              <w:spacing w:before="0" w:beforeAutospacing="0" w:after="0" w:afterAutospacing="0"/>
              <w:cnfStyle w:val="100000000000"/>
              <w:rPr>
                <w:iCs/>
                <w:color w:val="000000"/>
                <w:spacing w:val="3"/>
              </w:rPr>
            </w:pPr>
            <w:r w:rsidRPr="007E3656">
              <w:rPr>
                <w:iCs/>
                <w:color w:val="000000"/>
                <w:spacing w:val="3"/>
              </w:rPr>
              <w:t>Форма работы</w:t>
            </w:r>
          </w:p>
        </w:tc>
        <w:tc>
          <w:tcPr>
            <w:cnfStyle w:val="000000001000"/>
            <w:tcW w:w="3190" w:type="dxa"/>
            <w:tcBorders>
              <w:bottom w:val="none" w:sz="0" w:space="0" w:color="auto"/>
            </w:tcBorders>
          </w:tcPr>
          <w:p w:rsidR="00444159" w:rsidRPr="007E3656" w:rsidRDefault="00444159" w:rsidP="008A0636">
            <w:pPr>
              <w:pStyle w:val="ae"/>
              <w:spacing w:before="0" w:beforeAutospacing="0" w:after="0" w:afterAutospacing="0"/>
              <w:rPr>
                <w:iCs/>
                <w:color w:val="000000"/>
                <w:spacing w:val="3"/>
              </w:rPr>
            </w:pPr>
            <w:r w:rsidRPr="007E3656">
              <w:rPr>
                <w:iCs/>
                <w:color w:val="000000"/>
                <w:spacing w:val="3"/>
              </w:rPr>
              <w:t>Целевая группа</w:t>
            </w:r>
          </w:p>
        </w:tc>
      </w:tr>
      <w:tr w:rsidR="00444159" w:rsidRPr="007E3656" w:rsidTr="00114EC4">
        <w:tc>
          <w:tcPr>
            <w:cnfStyle w:val="001000000000"/>
            <w:tcW w:w="3190" w:type="dxa"/>
            <w:tcBorders>
              <w:right w:val="none" w:sz="0" w:space="0" w:color="auto"/>
            </w:tcBorders>
          </w:tcPr>
          <w:p w:rsidR="00444159" w:rsidRPr="007E3656" w:rsidRDefault="007E3656" w:rsidP="008A0636">
            <w:pPr>
              <w:pStyle w:val="ae"/>
              <w:spacing w:before="0" w:beforeAutospacing="0" w:after="0" w:afterAutospacing="0"/>
              <w:rPr>
                <w:bCs/>
                <w:color w:val="000000"/>
                <w:spacing w:val="3"/>
              </w:rPr>
            </w:pPr>
            <w:r w:rsidRPr="007E3656">
              <w:rPr>
                <w:bCs/>
                <w:color w:val="000000"/>
                <w:spacing w:val="3"/>
              </w:rPr>
              <w:t xml:space="preserve">Разработка </w:t>
            </w:r>
            <w:proofErr w:type="spellStart"/>
            <w:r w:rsidRPr="007E3656">
              <w:rPr>
                <w:bCs/>
                <w:color w:val="000000"/>
                <w:spacing w:val="3"/>
              </w:rPr>
              <w:t>внутришкол</w:t>
            </w:r>
            <w:r w:rsidRPr="007E3656">
              <w:rPr>
                <w:bCs/>
                <w:color w:val="000000"/>
                <w:spacing w:val="3"/>
              </w:rPr>
              <w:t>ь</w:t>
            </w:r>
            <w:r w:rsidRPr="007E3656">
              <w:rPr>
                <w:bCs/>
                <w:color w:val="000000"/>
                <w:spacing w:val="3"/>
              </w:rPr>
              <w:t>ной</w:t>
            </w:r>
            <w:proofErr w:type="spellEnd"/>
            <w:r w:rsidRPr="007E3656">
              <w:rPr>
                <w:bCs/>
                <w:color w:val="000000"/>
                <w:spacing w:val="3"/>
              </w:rPr>
              <w:t xml:space="preserve"> системы оценки кач</w:t>
            </w:r>
            <w:r w:rsidRPr="007E3656">
              <w:rPr>
                <w:bCs/>
                <w:color w:val="000000"/>
                <w:spacing w:val="3"/>
              </w:rPr>
              <w:t>е</w:t>
            </w:r>
            <w:r w:rsidRPr="007E3656">
              <w:rPr>
                <w:bCs/>
                <w:color w:val="000000"/>
                <w:spacing w:val="3"/>
              </w:rPr>
              <w:t>ства образования</w:t>
            </w:r>
          </w:p>
        </w:tc>
        <w:tc>
          <w:tcPr>
            <w:tcW w:w="3190" w:type="dxa"/>
          </w:tcPr>
          <w:p w:rsidR="00444159" w:rsidRPr="007E3656" w:rsidRDefault="007E3656" w:rsidP="008A0636">
            <w:pPr>
              <w:pStyle w:val="ae"/>
              <w:spacing w:before="0" w:beforeAutospacing="0" w:after="0" w:afterAutospacing="0"/>
              <w:cnfStyle w:val="000000000000"/>
              <w:rPr>
                <w:color w:val="000000"/>
                <w:spacing w:val="3"/>
              </w:rPr>
            </w:pPr>
            <w:r>
              <w:rPr>
                <w:color w:val="000000"/>
                <w:spacing w:val="3"/>
              </w:rPr>
              <w:t>приказ</w:t>
            </w:r>
          </w:p>
        </w:tc>
        <w:tc>
          <w:tcPr>
            <w:tcW w:w="3190" w:type="dxa"/>
          </w:tcPr>
          <w:p w:rsidR="00505250" w:rsidRPr="007E3656" w:rsidRDefault="007E3656" w:rsidP="008A0636">
            <w:pPr>
              <w:pStyle w:val="ae"/>
              <w:spacing w:before="0" w:beforeAutospacing="0" w:after="0" w:afterAutospacing="0"/>
              <w:cnfStyle w:val="000000000000"/>
              <w:rPr>
                <w:color w:val="000000"/>
                <w:spacing w:val="3"/>
              </w:rPr>
            </w:pPr>
            <w:r>
              <w:rPr>
                <w:color w:val="000000"/>
                <w:spacing w:val="3"/>
              </w:rPr>
              <w:t>Заместитель директора</w:t>
            </w:r>
          </w:p>
        </w:tc>
      </w:tr>
      <w:tr w:rsidR="00505250" w:rsidRPr="007E3656" w:rsidTr="00114EC4">
        <w:trPr>
          <w:cnfStyle w:val="010000000000"/>
        </w:trPr>
        <w:tc>
          <w:tcPr>
            <w:cnfStyle w:val="001000000001"/>
            <w:tcW w:w="3190" w:type="dxa"/>
            <w:tcBorders>
              <w:top w:val="none" w:sz="0" w:space="0" w:color="auto"/>
              <w:right w:val="none" w:sz="0" w:space="0" w:color="auto"/>
            </w:tcBorders>
          </w:tcPr>
          <w:p w:rsidR="00505250" w:rsidRPr="007E3656" w:rsidRDefault="005A1742" w:rsidP="008A0636">
            <w:pPr>
              <w:pStyle w:val="ae"/>
              <w:spacing w:before="0" w:beforeAutospacing="0" w:after="0" w:afterAutospacing="0"/>
              <w:rPr>
                <w:bCs/>
                <w:color w:val="000000"/>
              </w:rPr>
            </w:pPr>
            <w:r>
              <w:rPr>
                <w:bCs/>
                <w:color w:val="000000"/>
              </w:rPr>
              <w:t>Разработка раздела фина</w:t>
            </w:r>
            <w:r>
              <w:rPr>
                <w:bCs/>
                <w:color w:val="000000"/>
              </w:rPr>
              <w:t>н</w:t>
            </w:r>
            <w:r>
              <w:rPr>
                <w:bCs/>
                <w:color w:val="000000"/>
              </w:rPr>
              <w:t>сово-экономических усл</w:t>
            </w:r>
            <w:r>
              <w:rPr>
                <w:bCs/>
                <w:color w:val="000000"/>
              </w:rPr>
              <w:t>о</w:t>
            </w:r>
            <w:r>
              <w:rPr>
                <w:bCs/>
                <w:color w:val="000000"/>
              </w:rPr>
              <w:t>вий</w:t>
            </w:r>
          </w:p>
        </w:tc>
        <w:tc>
          <w:tcPr>
            <w:tcW w:w="3190" w:type="dxa"/>
            <w:tcBorders>
              <w:top w:val="none" w:sz="0" w:space="0" w:color="auto"/>
            </w:tcBorders>
          </w:tcPr>
          <w:p w:rsidR="00505250" w:rsidRPr="007E3656" w:rsidRDefault="00505250" w:rsidP="00505250">
            <w:pPr>
              <w:pStyle w:val="ae"/>
              <w:spacing w:before="0" w:beforeAutospacing="0" w:after="0" w:afterAutospacing="0"/>
              <w:cnfStyle w:val="010000000000"/>
              <w:rPr>
                <w:color w:val="000000"/>
                <w:spacing w:val="3"/>
              </w:rPr>
            </w:pPr>
            <w:r w:rsidRPr="007E3656">
              <w:rPr>
                <w:color w:val="000000"/>
                <w:spacing w:val="3"/>
              </w:rPr>
              <w:t>Собеседование. Поручение.</w:t>
            </w:r>
          </w:p>
        </w:tc>
        <w:tc>
          <w:tcPr>
            <w:tcW w:w="3190" w:type="dxa"/>
            <w:tcBorders>
              <w:top w:val="none" w:sz="0" w:space="0" w:color="auto"/>
            </w:tcBorders>
          </w:tcPr>
          <w:p w:rsidR="00505250" w:rsidRPr="007E3656" w:rsidRDefault="00505250" w:rsidP="008A0636">
            <w:pPr>
              <w:pStyle w:val="ae"/>
              <w:spacing w:before="0" w:beforeAutospacing="0" w:after="0" w:afterAutospacing="0"/>
              <w:cnfStyle w:val="010000000000"/>
              <w:rPr>
                <w:color w:val="000000"/>
                <w:spacing w:val="3"/>
              </w:rPr>
            </w:pPr>
            <w:r w:rsidRPr="007E3656">
              <w:rPr>
                <w:color w:val="000000"/>
                <w:spacing w:val="3"/>
              </w:rPr>
              <w:t>Заместитель директора по АХЧ, бухгалтерия</w:t>
            </w:r>
          </w:p>
        </w:tc>
      </w:tr>
    </w:tbl>
    <w:p w:rsidR="00444159" w:rsidRPr="007E3656" w:rsidRDefault="00444159" w:rsidP="00D52F3D">
      <w:pPr>
        <w:pStyle w:val="ae"/>
        <w:shd w:val="clear" w:color="auto" w:fill="FFFFFF"/>
        <w:spacing w:before="0" w:beforeAutospacing="0" w:after="0" w:afterAutospacing="0"/>
        <w:rPr>
          <w:color w:val="000000"/>
          <w:spacing w:val="3"/>
        </w:rPr>
      </w:pPr>
    </w:p>
    <w:p w:rsidR="00444159" w:rsidRPr="007E3656" w:rsidRDefault="00444159" w:rsidP="00687324">
      <w:pPr>
        <w:pStyle w:val="ae"/>
        <w:shd w:val="clear" w:color="auto" w:fill="FFFFFF"/>
        <w:spacing w:before="0" w:beforeAutospacing="0" w:after="0" w:afterAutospacing="0"/>
        <w:rPr>
          <w:color w:val="000000"/>
          <w:spacing w:val="3"/>
        </w:rPr>
      </w:pPr>
    </w:p>
    <w:sectPr w:rsidR="00444159" w:rsidRPr="007E3656" w:rsidSect="00450F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29" w:rsidRDefault="008F7929">
      <w:r>
        <w:separator/>
      </w:r>
    </w:p>
  </w:endnote>
  <w:endnote w:type="continuationSeparator" w:id="0">
    <w:p w:rsidR="008F7929" w:rsidRDefault="008F7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29" w:rsidRDefault="008F7929">
      <w:r>
        <w:separator/>
      </w:r>
    </w:p>
  </w:footnote>
  <w:footnote w:type="continuationSeparator" w:id="0">
    <w:p w:rsidR="008F7929" w:rsidRDefault="008F7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4F9"/>
      </v:shape>
    </w:pict>
  </w:numPicBullet>
  <w:abstractNum w:abstractNumId="0">
    <w:nsid w:val="03882A39"/>
    <w:multiLevelType w:val="hybridMultilevel"/>
    <w:tmpl w:val="EB245160"/>
    <w:lvl w:ilvl="0" w:tplc="49F846C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01B54"/>
    <w:multiLevelType w:val="hybridMultilevel"/>
    <w:tmpl w:val="5770F76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2F39A0"/>
    <w:multiLevelType w:val="hybridMultilevel"/>
    <w:tmpl w:val="BF6A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12B9F"/>
    <w:multiLevelType w:val="hybridMultilevel"/>
    <w:tmpl w:val="F9526FBC"/>
    <w:lvl w:ilvl="0" w:tplc="49F846C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10352E"/>
    <w:multiLevelType w:val="hybridMultilevel"/>
    <w:tmpl w:val="B5D67DF8"/>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29820BF0"/>
    <w:multiLevelType w:val="hybridMultilevel"/>
    <w:tmpl w:val="596E24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09369F"/>
    <w:multiLevelType w:val="hybridMultilevel"/>
    <w:tmpl w:val="EE0848B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5E3933"/>
    <w:multiLevelType w:val="hybridMultilevel"/>
    <w:tmpl w:val="4536BF7E"/>
    <w:lvl w:ilvl="0" w:tplc="22C071A6">
      <w:numFmt w:val="bullet"/>
      <w:lvlText w:val="•"/>
      <w:legacy w:legacy="1" w:legacySpace="0" w:legacyIndent="729"/>
      <w:lvlJc w:val="left"/>
      <w:rPr>
        <w:rFonts w:ascii="Times New Roman" w:hAnsi="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3A7C6A14"/>
    <w:multiLevelType w:val="hybridMultilevel"/>
    <w:tmpl w:val="D3AAD5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CB10FF0"/>
    <w:multiLevelType w:val="hybridMultilevel"/>
    <w:tmpl w:val="59E2A1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2B66E7"/>
    <w:multiLevelType w:val="hybridMultilevel"/>
    <w:tmpl w:val="1020EE8A"/>
    <w:lvl w:ilvl="0" w:tplc="49F846C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73226C"/>
    <w:multiLevelType w:val="hybridMultilevel"/>
    <w:tmpl w:val="88E421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7323A9"/>
    <w:multiLevelType w:val="hybridMultilevel"/>
    <w:tmpl w:val="6F50AE26"/>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5EE253FB"/>
    <w:multiLevelType w:val="hybridMultilevel"/>
    <w:tmpl w:val="2F0E8634"/>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64420078"/>
    <w:multiLevelType w:val="hybridMultilevel"/>
    <w:tmpl w:val="78FA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25E90"/>
    <w:multiLevelType w:val="hybridMultilevel"/>
    <w:tmpl w:val="0D5CF350"/>
    <w:lvl w:ilvl="0" w:tplc="49F846C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863C48"/>
    <w:multiLevelType w:val="hybridMultilevel"/>
    <w:tmpl w:val="B5E81470"/>
    <w:lvl w:ilvl="0" w:tplc="280E1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BE2ECB"/>
    <w:multiLevelType w:val="hybridMultilevel"/>
    <w:tmpl w:val="B7E44A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1532EB"/>
    <w:multiLevelType w:val="hybridMultilevel"/>
    <w:tmpl w:val="4F34F54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E9B0AF0"/>
    <w:multiLevelType w:val="hybridMultilevel"/>
    <w:tmpl w:val="AD2C085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3776323"/>
    <w:multiLevelType w:val="hybridMultilevel"/>
    <w:tmpl w:val="A8CC215E"/>
    <w:lvl w:ilvl="0" w:tplc="49F846CC">
      <w:start w:val="1"/>
      <w:numFmt w:val="bullet"/>
      <w:lvlText w:val="•"/>
      <w:lvlJc w:val="left"/>
      <w:pPr>
        <w:tabs>
          <w:tab w:val="num" w:pos="720"/>
        </w:tabs>
        <w:ind w:left="720" w:hanging="360"/>
      </w:pPr>
      <w:rPr>
        <w:rFonts w:ascii="Bookman Old Style"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3261EF"/>
    <w:multiLevelType w:val="hybridMultilevel"/>
    <w:tmpl w:val="BADAAE2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6"/>
  </w:num>
  <w:num w:numId="2">
    <w:abstractNumId w:val="5"/>
  </w:num>
  <w:num w:numId="3">
    <w:abstractNumId w:val="4"/>
  </w:num>
  <w:num w:numId="4">
    <w:abstractNumId w:val="9"/>
  </w:num>
  <w:num w:numId="5">
    <w:abstractNumId w:val="21"/>
  </w:num>
  <w:num w:numId="6">
    <w:abstractNumId w:val="18"/>
  </w:num>
  <w:num w:numId="7">
    <w:abstractNumId w:val="19"/>
  </w:num>
  <w:num w:numId="8">
    <w:abstractNumId w:val="7"/>
  </w:num>
  <w:num w:numId="9">
    <w:abstractNumId w:val="6"/>
  </w:num>
  <w:num w:numId="10">
    <w:abstractNumId w:val="20"/>
  </w:num>
  <w:num w:numId="11">
    <w:abstractNumId w:val="0"/>
  </w:num>
  <w:num w:numId="12">
    <w:abstractNumId w:val="3"/>
  </w:num>
  <w:num w:numId="13">
    <w:abstractNumId w:val="10"/>
  </w:num>
  <w:num w:numId="14">
    <w:abstractNumId w:val="1"/>
  </w:num>
  <w:num w:numId="15">
    <w:abstractNumId w:val="15"/>
  </w:num>
  <w:num w:numId="16">
    <w:abstractNumId w:val="17"/>
  </w:num>
  <w:num w:numId="17">
    <w:abstractNumId w:val="8"/>
  </w:num>
  <w:num w:numId="18">
    <w:abstractNumId w:val="14"/>
  </w:num>
  <w:num w:numId="19">
    <w:abstractNumId w:val="2"/>
  </w:num>
  <w:num w:numId="20">
    <w:abstractNumId w:val="12"/>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03681C"/>
    <w:rsid w:val="000060DF"/>
    <w:rsid w:val="00012583"/>
    <w:rsid w:val="00035AD7"/>
    <w:rsid w:val="0003614D"/>
    <w:rsid w:val="0003681C"/>
    <w:rsid w:val="000423E0"/>
    <w:rsid w:val="00057AAA"/>
    <w:rsid w:val="00060E83"/>
    <w:rsid w:val="000E5038"/>
    <w:rsid w:val="000E5220"/>
    <w:rsid w:val="000F6E3E"/>
    <w:rsid w:val="00114EC4"/>
    <w:rsid w:val="00122BDE"/>
    <w:rsid w:val="001266AD"/>
    <w:rsid w:val="001534C5"/>
    <w:rsid w:val="0018060D"/>
    <w:rsid w:val="001D1F36"/>
    <w:rsid w:val="001F75B6"/>
    <w:rsid w:val="002001EA"/>
    <w:rsid w:val="00217A78"/>
    <w:rsid w:val="00237BF9"/>
    <w:rsid w:val="00252C1C"/>
    <w:rsid w:val="002813E6"/>
    <w:rsid w:val="00283EE5"/>
    <w:rsid w:val="002D7E66"/>
    <w:rsid w:val="002F58B1"/>
    <w:rsid w:val="002F5F2F"/>
    <w:rsid w:val="002F7353"/>
    <w:rsid w:val="003256F5"/>
    <w:rsid w:val="003406DE"/>
    <w:rsid w:val="00345A57"/>
    <w:rsid w:val="00355632"/>
    <w:rsid w:val="00366332"/>
    <w:rsid w:val="00372B0B"/>
    <w:rsid w:val="0038110C"/>
    <w:rsid w:val="003B6F50"/>
    <w:rsid w:val="003E654D"/>
    <w:rsid w:val="00415A58"/>
    <w:rsid w:val="00417027"/>
    <w:rsid w:val="00426602"/>
    <w:rsid w:val="00426B27"/>
    <w:rsid w:val="00444159"/>
    <w:rsid w:val="00450F7D"/>
    <w:rsid w:val="00460127"/>
    <w:rsid w:val="004810FF"/>
    <w:rsid w:val="00484046"/>
    <w:rsid w:val="004A0B9B"/>
    <w:rsid w:val="004B4704"/>
    <w:rsid w:val="004B671F"/>
    <w:rsid w:val="004C74A2"/>
    <w:rsid w:val="004F3813"/>
    <w:rsid w:val="00505250"/>
    <w:rsid w:val="005173CA"/>
    <w:rsid w:val="00552AA8"/>
    <w:rsid w:val="005757FE"/>
    <w:rsid w:val="005A1742"/>
    <w:rsid w:val="005F21B2"/>
    <w:rsid w:val="005F4722"/>
    <w:rsid w:val="00610EDC"/>
    <w:rsid w:val="006613CD"/>
    <w:rsid w:val="0067390F"/>
    <w:rsid w:val="0067602C"/>
    <w:rsid w:val="00687324"/>
    <w:rsid w:val="00694590"/>
    <w:rsid w:val="006D1922"/>
    <w:rsid w:val="006D7F43"/>
    <w:rsid w:val="006E2335"/>
    <w:rsid w:val="00721102"/>
    <w:rsid w:val="0072253B"/>
    <w:rsid w:val="00731499"/>
    <w:rsid w:val="00736604"/>
    <w:rsid w:val="00760398"/>
    <w:rsid w:val="007676BD"/>
    <w:rsid w:val="0077458E"/>
    <w:rsid w:val="00774F08"/>
    <w:rsid w:val="007849B2"/>
    <w:rsid w:val="007C036E"/>
    <w:rsid w:val="007C068F"/>
    <w:rsid w:val="007D6409"/>
    <w:rsid w:val="007E3656"/>
    <w:rsid w:val="007E67AD"/>
    <w:rsid w:val="008100E7"/>
    <w:rsid w:val="008158D2"/>
    <w:rsid w:val="00815DB5"/>
    <w:rsid w:val="008711B4"/>
    <w:rsid w:val="008734AA"/>
    <w:rsid w:val="0089301C"/>
    <w:rsid w:val="008955FB"/>
    <w:rsid w:val="008A0636"/>
    <w:rsid w:val="008B4193"/>
    <w:rsid w:val="008F7929"/>
    <w:rsid w:val="00902217"/>
    <w:rsid w:val="009044BC"/>
    <w:rsid w:val="00922AA8"/>
    <w:rsid w:val="00922C97"/>
    <w:rsid w:val="00926052"/>
    <w:rsid w:val="0093228E"/>
    <w:rsid w:val="009408E2"/>
    <w:rsid w:val="00965021"/>
    <w:rsid w:val="009A6F5B"/>
    <w:rsid w:val="009B0E3B"/>
    <w:rsid w:val="009E5280"/>
    <w:rsid w:val="009F5219"/>
    <w:rsid w:val="00A00CBE"/>
    <w:rsid w:val="00A35009"/>
    <w:rsid w:val="00A41812"/>
    <w:rsid w:val="00A41BEC"/>
    <w:rsid w:val="00A42FDB"/>
    <w:rsid w:val="00A52AC6"/>
    <w:rsid w:val="00A64FCA"/>
    <w:rsid w:val="00A74776"/>
    <w:rsid w:val="00A874AA"/>
    <w:rsid w:val="00A92D7B"/>
    <w:rsid w:val="00A96AFE"/>
    <w:rsid w:val="00AA068B"/>
    <w:rsid w:val="00AC358A"/>
    <w:rsid w:val="00B04D0F"/>
    <w:rsid w:val="00B10C68"/>
    <w:rsid w:val="00B11D14"/>
    <w:rsid w:val="00B3306A"/>
    <w:rsid w:val="00B7591A"/>
    <w:rsid w:val="00B80E23"/>
    <w:rsid w:val="00B8685C"/>
    <w:rsid w:val="00B923FF"/>
    <w:rsid w:val="00B96935"/>
    <w:rsid w:val="00BA5346"/>
    <w:rsid w:val="00BC51D1"/>
    <w:rsid w:val="00BE2E82"/>
    <w:rsid w:val="00BF6D35"/>
    <w:rsid w:val="00C05403"/>
    <w:rsid w:val="00C26990"/>
    <w:rsid w:val="00C369CE"/>
    <w:rsid w:val="00C82999"/>
    <w:rsid w:val="00C944D2"/>
    <w:rsid w:val="00C94B88"/>
    <w:rsid w:val="00CB2AA3"/>
    <w:rsid w:val="00CE2099"/>
    <w:rsid w:val="00D01AE5"/>
    <w:rsid w:val="00D41BE6"/>
    <w:rsid w:val="00D52F3D"/>
    <w:rsid w:val="00D63E7D"/>
    <w:rsid w:val="00D6782F"/>
    <w:rsid w:val="00D72229"/>
    <w:rsid w:val="00D75A3C"/>
    <w:rsid w:val="00D843E7"/>
    <w:rsid w:val="00D944A3"/>
    <w:rsid w:val="00DB5813"/>
    <w:rsid w:val="00DC1545"/>
    <w:rsid w:val="00DE47F2"/>
    <w:rsid w:val="00DE692C"/>
    <w:rsid w:val="00DF2FD8"/>
    <w:rsid w:val="00E16901"/>
    <w:rsid w:val="00E308CB"/>
    <w:rsid w:val="00E4189D"/>
    <w:rsid w:val="00E74EA1"/>
    <w:rsid w:val="00E940B4"/>
    <w:rsid w:val="00E94597"/>
    <w:rsid w:val="00EA0108"/>
    <w:rsid w:val="00EA6202"/>
    <w:rsid w:val="00EA6C83"/>
    <w:rsid w:val="00EC1CD3"/>
    <w:rsid w:val="00EC3B0E"/>
    <w:rsid w:val="00EE171E"/>
    <w:rsid w:val="00EF0DCA"/>
    <w:rsid w:val="00F06941"/>
    <w:rsid w:val="00F20FCE"/>
    <w:rsid w:val="00F24623"/>
    <w:rsid w:val="00F25074"/>
    <w:rsid w:val="00F276CF"/>
    <w:rsid w:val="00F56A7C"/>
    <w:rsid w:val="00F828B7"/>
    <w:rsid w:val="00F908BA"/>
    <w:rsid w:val="00F925D5"/>
    <w:rsid w:val="00FA71E5"/>
    <w:rsid w:val="00FD11DE"/>
    <w:rsid w:val="00FD199C"/>
    <w:rsid w:val="00FE68CD"/>
    <w:rsid w:val="00FE774A"/>
    <w:rsid w:val="00FF0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45"/>
    <w:rPr>
      <w:sz w:val="24"/>
      <w:szCs w:val="24"/>
      <w:lang w:val="ru-RU" w:eastAsia="ru-RU"/>
    </w:rPr>
  </w:style>
  <w:style w:type="paragraph" w:styleId="2">
    <w:name w:val="heading 2"/>
    <w:basedOn w:val="a"/>
    <w:next w:val="a"/>
    <w:link w:val="20"/>
    <w:uiPriority w:val="99"/>
    <w:qFormat/>
    <w:rsid w:val="00736604"/>
    <w:pPr>
      <w:keepNext/>
      <w:tabs>
        <w:tab w:val="num" w:pos="576"/>
      </w:tabs>
      <w:spacing w:before="240" w:after="60"/>
      <w:ind w:left="576" w:hanging="576"/>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36604"/>
    <w:rPr>
      <w:rFonts w:ascii="Cambria" w:hAnsi="Cambria" w:cs="Times New Roman"/>
      <w:b/>
      <w:i/>
      <w:sz w:val="28"/>
      <w:lang w:val="ru-RU" w:eastAsia="ar-SA" w:bidi="ar-SA"/>
    </w:rPr>
  </w:style>
  <w:style w:type="paragraph" w:styleId="a3">
    <w:name w:val="List Paragraph"/>
    <w:basedOn w:val="a"/>
    <w:uiPriority w:val="34"/>
    <w:qFormat/>
    <w:rsid w:val="00926052"/>
    <w:pPr>
      <w:ind w:left="720"/>
      <w:contextualSpacing/>
    </w:pPr>
  </w:style>
  <w:style w:type="paragraph" w:styleId="a4">
    <w:name w:val="No Spacing"/>
    <w:uiPriority w:val="99"/>
    <w:qFormat/>
    <w:rsid w:val="00926052"/>
    <w:rPr>
      <w:sz w:val="24"/>
      <w:szCs w:val="24"/>
      <w:lang w:val="ru-RU" w:eastAsia="ru-RU"/>
    </w:rPr>
  </w:style>
  <w:style w:type="table" w:styleId="a5">
    <w:name w:val="Table Grid"/>
    <w:basedOn w:val="a1"/>
    <w:uiPriority w:val="99"/>
    <w:rsid w:val="005F4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EE171E"/>
    <w:pPr>
      <w:spacing w:after="120"/>
      <w:ind w:left="283"/>
    </w:pPr>
  </w:style>
  <w:style w:type="character" w:customStyle="1" w:styleId="a7">
    <w:name w:val="Основной текст с отступом Знак"/>
    <w:basedOn w:val="a0"/>
    <w:link w:val="a6"/>
    <w:uiPriority w:val="99"/>
    <w:semiHidden/>
    <w:locked/>
    <w:rsid w:val="00922AA8"/>
    <w:rPr>
      <w:rFonts w:cs="Times New Roman"/>
      <w:sz w:val="24"/>
      <w:szCs w:val="24"/>
      <w:lang w:val="ru-RU" w:eastAsia="ru-RU"/>
    </w:rPr>
  </w:style>
  <w:style w:type="paragraph" w:styleId="a8">
    <w:name w:val="footer"/>
    <w:basedOn w:val="a"/>
    <w:link w:val="a9"/>
    <w:uiPriority w:val="99"/>
    <w:rsid w:val="002F5F2F"/>
    <w:pPr>
      <w:tabs>
        <w:tab w:val="center" w:pos="4677"/>
        <w:tab w:val="right" w:pos="9355"/>
      </w:tabs>
    </w:pPr>
    <w:rPr>
      <w:lang w:val="en-US" w:eastAsia="en-US"/>
    </w:rPr>
  </w:style>
  <w:style w:type="character" w:customStyle="1" w:styleId="a9">
    <w:name w:val="Нижний колонтитул Знак"/>
    <w:basedOn w:val="a0"/>
    <w:link w:val="a8"/>
    <w:uiPriority w:val="99"/>
    <w:locked/>
    <w:rsid w:val="00217A78"/>
    <w:rPr>
      <w:rFonts w:cs="Times New Roman"/>
      <w:sz w:val="24"/>
    </w:rPr>
  </w:style>
  <w:style w:type="character" w:styleId="aa">
    <w:name w:val="page number"/>
    <w:basedOn w:val="a0"/>
    <w:uiPriority w:val="99"/>
    <w:rsid w:val="002F5F2F"/>
    <w:rPr>
      <w:rFonts w:cs="Times New Roman"/>
    </w:rPr>
  </w:style>
  <w:style w:type="paragraph" w:styleId="21">
    <w:name w:val="Body Text Indent 2"/>
    <w:basedOn w:val="a"/>
    <w:link w:val="22"/>
    <w:uiPriority w:val="99"/>
    <w:rsid w:val="00EC3B0E"/>
    <w:pPr>
      <w:spacing w:after="120" w:line="480" w:lineRule="auto"/>
      <w:ind w:left="283"/>
    </w:pPr>
  </w:style>
  <w:style w:type="character" w:customStyle="1" w:styleId="22">
    <w:name w:val="Основной текст с отступом 2 Знак"/>
    <w:basedOn w:val="a0"/>
    <w:link w:val="21"/>
    <w:uiPriority w:val="99"/>
    <w:semiHidden/>
    <w:locked/>
    <w:rsid w:val="00922AA8"/>
    <w:rPr>
      <w:rFonts w:cs="Times New Roman"/>
      <w:sz w:val="24"/>
      <w:szCs w:val="24"/>
      <w:lang w:val="ru-RU" w:eastAsia="ru-RU"/>
    </w:rPr>
  </w:style>
  <w:style w:type="paragraph" w:styleId="ab">
    <w:name w:val="header"/>
    <w:basedOn w:val="a"/>
    <w:link w:val="ac"/>
    <w:uiPriority w:val="99"/>
    <w:rsid w:val="00217A78"/>
    <w:pPr>
      <w:tabs>
        <w:tab w:val="center" w:pos="4677"/>
        <w:tab w:val="right" w:pos="9355"/>
      </w:tabs>
    </w:pPr>
    <w:rPr>
      <w:lang w:val="en-US" w:eastAsia="en-US"/>
    </w:rPr>
  </w:style>
  <w:style w:type="character" w:customStyle="1" w:styleId="ac">
    <w:name w:val="Верхний колонтитул Знак"/>
    <w:basedOn w:val="a0"/>
    <w:link w:val="ab"/>
    <w:uiPriority w:val="99"/>
    <w:locked/>
    <w:rsid w:val="00217A78"/>
    <w:rPr>
      <w:rFonts w:cs="Times New Roman"/>
      <w:sz w:val="24"/>
    </w:rPr>
  </w:style>
  <w:style w:type="character" w:styleId="ad">
    <w:name w:val="Strong"/>
    <w:basedOn w:val="a0"/>
    <w:uiPriority w:val="99"/>
    <w:qFormat/>
    <w:rsid w:val="00687324"/>
    <w:rPr>
      <w:rFonts w:cs="Times New Roman"/>
      <w:b/>
    </w:rPr>
  </w:style>
  <w:style w:type="paragraph" w:styleId="ae">
    <w:name w:val="Normal (Web)"/>
    <w:basedOn w:val="a"/>
    <w:uiPriority w:val="99"/>
    <w:rsid w:val="00687324"/>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F00F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F00F1"/>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F00F1"/>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FF00F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FF00F1"/>
  </w:style>
  <w:style w:type="character" w:styleId="af">
    <w:name w:val="footnote reference"/>
    <w:basedOn w:val="a0"/>
    <w:uiPriority w:val="99"/>
    <w:semiHidden/>
    <w:rsid w:val="00FF00F1"/>
    <w:rPr>
      <w:rFonts w:cs="Times New Roman"/>
      <w:vertAlign w:val="superscript"/>
    </w:rPr>
  </w:style>
  <w:style w:type="paragraph" w:customStyle="1" w:styleId="Default">
    <w:name w:val="Default"/>
    <w:uiPriority w:val="99"/>
    <w:rsid w:val="00D75A3C"/>
    <w:pPr>
      <w:autoSpaceDE w:val="0"/>
      <w:autoSpaceDN w:val="0"/>
      <w:adjustRightInd w:val="0"/>
    </w:pPr>
    <w:rPr>
      <w:color w:val="000000"/>
      <w:sz w:val="24"/>
      <w:szCs w:val="24"/>
      <w:lang w:val="ru-RU" w:eastAsia="ru-RU"/>
    </w:rPr>
  </w:style>
  <w:style w:type="character" w:customStyle="1" w:styleId="Zag11">
    <w:name w:val="Zag_11"/>
    <w:rsid w:val="002001EA"/>
  </w:style>
  <w:style w:type="character" w:customStyle="1" w:styleId="dash041e005f0431005f044b005f0447005f043d005f044b005f0439005f005fchar1char1">
    <w:name w:val="dash041e_005f0431_005f044b_005f0447_005f043d_005f044b_005f0439_005f_005fchar1__char1"/>
    <w:rsid w:val="00F2462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F24623"/>
  </w:style>
  <w:style w:type="character" w:customStyle="1" w:styleId="dash041e005f0431005f044b005f0447005f043d005f044b005f04391005f005fchar1char1">
    <w:name w:val="dash041e_005f0431_005f044b_005f0447_005f043d_005f044b_005f04391_005f_005fchar1__char1"/>
    <w:uiPriority w:val="99"/>
    <w:rsid w:val="00F24623"/>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F24623"/>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F24623"/>
    <w:rPr>
      <w:rFonts w:ascii="Times New Roman" w:hAnsi="Times New Roman"/>
      <w:sz w:val="20"/>
      <w:u w:val="none"/>
      <w:effect w:val="none"/>
    </w:rPr>
  </w:style>
  <w:style w:type="character" w:customStyle="1" w:styleId="10">
    <w:name w:val="Знак Знак10"/>
    <w:uiPriority w:val="99"/>
    <w:locked/>
    <w:rsid w:val="009408E2"/>
    <w:rPr>
      <w:rFonts w:eastAsia="Times New Roman"/>
      <w:sz w:val="24"/>
      <w:lang w:val="en-US" w:eastAsia="ru-RU"/>
    </w:rPr>
  </w:style>
  <w:style w:type="paragraph" w:styleId="af0">
    <w:name w:val="footnote text"/>
    <w:aliases w:val="Знак6,F1"/>
    <w:basedOn w:val="a"/>
    <w:link w:val="af1"/>
    <w:uiPriority w:val="99"/>
    <w:rsid w:val="009408E2"/>
    <w:pPr>
      <w:widowControl w:val="0"/>
      <w:ind w:firstLine="400"/>
      <w:jc w:val="both"/>
    </w:pPr>
  </w:style>
  <w:style w:type="character" w:customStyle="1" w:styleId="af1">
    <w:name w:val="Текст сноски Знак"/>
    <w:aliases w:val="Знак6 Знак,F1 Знак"/>
    <w:basedOn w:val="a0"/>
    <w:link w:val="af0"/>
    <w:uiPriority w:val="99"/>
    <w:locked/>
    <w:rsid w:val="009408E2"/>
    <w:rPr>
      <w:rFonts w:cs="Times New Roman"/>
      <w:sz w:val="24"/>
      <w:lang w:val="ru-RU" w:eastAsia="ru-RU"/>
    </w:rPr>
  </w:style>
  <w:style w:type="paragraph" w:customStyle="1" w:styleId="af2">
    <w:name w:val="А_сноска"/>
    <w:basedOn w:val="af0"/>
    <w:link w:val="af3"/>
    <w:uiPriority w:val="99"/>
    <w:rsid w:val="009408E2"/>
  </w:style>
  <w:style w:type="character" w:customStyle="1" w:styleId="af3">
    <w:name w:val="А_сноска Знак"/>
    <w:basedOn w:val="af1"/>
    <w:link w:val="af2"/>
    <w:uiPriority w:val="99"/>
    <w:locked/>
    <w:rsid w:val="009408E2"/>
    <w:rPr>
      <w:szCs w:val="24"/>
      <w:lang w:bidi="ar-SA"/>
    </w:rPr>
  </w:style>
  <w:style w:type="paragraph" w:styleId="af4">
    <w:name w:val="Body Text"/>
    <w:basedOn w:val="a"/>
    <w:link w:val="af5"/>
    <w:uiPriority w:val="99"/>
    <w:rsid w:val="008734AA"/>
    <w:pPr>
      <w:spacing w:after="120"/>
    </w:pPr>
  </w:style>
  <w:style w:type="character" w:customStyle="1" w:styleId="af5">
    <w:name w:val="Основной текст Знак"/>
    <w:basedOn w:val="a0"/>
    <w:link w:val="af4"/>
    <w:uiPriority w:val="99"/>
    <w:semiHidden/>
    <w:locked/>
    <w:rsid w:val="00922AA8"/>
    <w:rPr>
      <w:rFonts w:cs="Times New Roman"/>
      <w:sz w:val="24"/>
      <w:szCs w:val="24"/>
      <w:lang w:val="ru-RU" w:eastAsia="ru-RU"/>
    </w:rPr>
  </w:style>
  <w:style w:type="character" w:customStyle="1" w:styleId="dash041e0431044b0447043d044b0439char1">
    <w:name w:val="dash041e_0431_044b_0447_043d_044b_0439__char1"/>
    <w:uiPriority w:val="99"/>
    <w:rsid w:val="00B7591A"/>
    <w:rPr>
      <w:rFonts w:ascii="Times New Roman" w:hAnsi="Times New Roman"/>
      <w:sz w:val="24"/>
      <w:u w:val="none"/>
      <w:effect w:val="none"/>
    </w:rPr>
  </w:style>
  <w:style w:type="paragraph" w:customStyle="1" w:styleId="af6">
    <w:name w:val="А_основной"/>
    <w:basedOn w:val="a"/>
    <w:link w:val="af7"/>
    <w:uiPriority w:val="99"/>
    <w:rsid w:val="00BA5346"/>
    <w:pPr>
      <w:spacing w:line="360" w:lineRule="auto"/>
      <w:ind w:firstLine="454"/>
      <w:jc w:val="both"/>
    </w:pPr>
    <w:rPr>
      <w:sz w:val="28"/>
      <w:szCs w:val="20"/>
      <w:lang w:eastAsia="en-US"/>
    </w:rPr>
  </w:style>
  <w:style w:type="character" w:customStyle="1" w:styleId="af7">
    <w:name w:val="А_основной Знак"/>
    <w:link w:val="af6"/>
    <w:uiPriority w:val="99"/>
    <w:locked/>
    <w:rsid w:val="00BA5346"/>
    <w:rPr>
      <w:rFonts w:eastAsia="Times New Roman"/>
      <w:sz w:val="28"/>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A5346"/>
    <w:rPr>
      <w:rFonts w:ascii="Times New Roman" w:hAnsi="Times New Roman"/>
      <w:sz w:val="24"/>
      <w:u w:val="none"/>
      <w:effect w:val="none"/>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A5346"/>
    <w:pPr>
      <w:spacing w:after="160" w:line="240" w:lineRule="exact"/>
    </w:pPr>
    <w:rPr>
      <w:rFonts w:ascii="Verdana" w:hAnsi="Verdana"/>
      <w:sz w:val="20"/>
      <w:szCs w:val="20"/>
      <w:lang w:val="en-US" w:eastAsia="en-US"/>
    </w:rPr>
  </w:style>
  <w:style w:type="table" w:styleId="1">
    <w:name w:val="Table Classic 1"/>
    <w:basedOn w:val="a1"/>
    <w:uiPriority w:val="99"/>
    <w:rsid w:val="00D52F3D"/>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af9">
    <w:name w:val="Plain Text"/>
    <w:basedOn w:val="a"/>
    <w:link w:val="afa"/>
    <w:rsid w:val="009F5219"/>
    <w:rPr>
      <w:rFonts w:ascii="Courier New" w:hAnsi="Courier New" w:cs="Courier New"/>
      <w:sz w:val="20"/>
      <w:szCs w:val="20"/>
    </w:rPr>
  </w:style>
  <w:style w:type="character" w:customStyle="1" w:styleId="afa">
    <w:name w:val="Текст Знак"/>
    <w:basedOn w:val="a0"/>
    <w:link w:val="af9"/>
    <w:rsid w:val="009F5219"/>
    <w:rPr>
      <w:rFonts w:ascii="Courier New" w:hAnsi="Courier New" w:cs="Courier New"/>
      <w:sz w:val="20"/>
      <w:szCs w:val="20"/>
      <w:lang w:val="ru-RU" w:eastAsia="ru-RU"/>
    </w:rPr>
  </w:style>
  <w:style w:type="paragraph" w:customStyle="1" w:styleId="Abstract">
    <w:name w:val="Abstract"/>
    <w:basedOn w:val="a"/>
    <w:link w:val="Abstract0"/>
    <w:rsid w:val="00EF0DCA"/>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rsid w:val="00EF0DCA"/>
    <w:rPr>
      <w:rFonts w:eastAsia="@Arial Unicode MS"/>
      <w:sz w:val="28"/>
      <w:szCs w:val="28"/>
      <w:lang w:val="ru-RU" w:eastAsia="ru-RU"/>
    </w:rPr>
  </w:style>
  <w:style w:type="paragraph" w:styleId="afb">
    <w:name w:val="Balloon Text"/>
    <w:basedOn w:val="a"/>
    <w:link w:val="afc"/>
    <w:uiPriority w:val="99"/>
    <w:semiHidden/>
    <w:unhideWhenUsed/>
    <w:rsid w:val="007D6409"/>
    <w:rPr>
      <w:rFonts w:ascii="Tahoma" w:hAnsi="Tahoma" w:cs="Tahoma"/>
      <w:sz w:val="16"/>
      <w:szCs w:val="16"/>
    </w:rPr>
  </w:style>
  <w:style w:type="character" w:customStyle="1" w:styleId="afc">
    <w:name w:val="Текст выноски Знак"/>
    <w:basedOn w:val="a0"/>
    <w:link w:val="afb"/>
    <w:uiPriority w:val="99"/>
    <w:semiHidden/>
    <w:rsid w:val="007D6409"/>
    <w:rPr>
      <w:rFonts w:ascii="Tahoma" w:hAnsi="Tahoma" w:cs="Tahoma"/>
      <w:sz w:val="16"/>
      <w:szCs w:val="16"/>
      <w:lang w:val="ru-RU" w:eastAsia="ru-RU"/>
    </w:rPr>
  </w:style>
  <w:style w:type="paragraph" w:customStyle="1" w:styleId="default0">
    <w:name w:val="default"/>
    <w:basedOn w:val="a"/>
    <w:rsid w:val="007E3656"/>
  </w:style>
  <w:style w:type="character" w:customStyle="1" w:styleId="default005f005fchar1char1">
    <w:name w:val="default_005f_005fchar1__char1"/>
    <w:basedOn w:val="a0"/>
    <w:rsid w:val="007E3656"/>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OEM</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маша</dc:creator>
  <cp:lastModifiedBy>Ивченко ЛЯ</cp:lastModifiedBy>
  <cp:revision>2</cp:revision>
  <cp:lastPrinted>2009-10-28T11:27:00Z</cp:lastPrinted>
  <dcterms:created xsi:type="dcterms:W3CDTF">2014-03-20T06:19:00Z</dcterms:created>
  <dcterms:modified xsi:type="dcterms:W3CDTF">2014-03-20T06:19:00Z</dcterms:modified>
</cp:coreProperties>
</file>