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71641" w:rsidRDefault="00464B02" w:rsidP="00253C00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5026025</wp:posOffset>
            </wp:positionH>
            <wp:positionV relativeFrom="paragraph">
              <wp:posOffset>3175</wp:posOffset>
            </wp:positionV>
            <wp:extent cx="1398905" cy="1158875"/>
            <wp:effectExtent l="19050" t="0" r="0" b="0"/>
            <wp:wrapSquare wrapText="bothSides"/>
            <wp:docPr id="4" name="Рисунок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49A2" w:rsidRPr="00971641">
        <w:rPr>
          <w:rFonts w:ascii="Times New Roman" w:hAnsi="Times New Roman" w:cs="Times New Roman"/>
          <w:sz w:val="24"/>
          <w:szCs w:val="24"/>
        </w:rPr>
        <w:t xml:space="preserve">                        Признаки подобия треугольников</w:t>
      </w:r>
    </w:p>
    <w:p w:rsidR="00971641" w:rsidRDefault="00253C00" w:rsidP="0097164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9.1pt;margin-top:4.05pt;width:27.2pt;height:19.25pt;z-index:251663360" strokecolor="white [3212]">
            <v:textbox>
              <w:txbxContent>
                <w:p w:rsidR="00464B02" w:rsidRDefault="00464B02">
                  <w:r>
                    <w:t>28</w:t>
                  </w:r>
                </w:p>
              </w:txbxContent>
            </v:textbox>
          </v:shape>
        </w:pict>
      </w:r>
      <w:r w:rsidR="001F49A2" w:rsidRPr="00971641">
        <w:rPr>
          <w:rFonts w:ascii="Times New Roman" w:hAnsi="Times New Roman" w:cs="Times New Roman"/>
          <w:sz w:val="24"/>
          <w:szCs w:val="24"/>
        </w:rPr>
        <w:t xml:space="preserve">Примеры решения задач ОГЭ по теме «Признаки подобия </w:t>
      </w:r>
      <w:r w:rsidR="006B5CEE">
        <w:rPr>
          <w:rFonts w:ascii="Times New Roman" w:hAnsi="Times New Roman" w:cs="Times New Roman"/>
          <w:sz w:val="24"/>
          <w:szCs w:val="24"/>
        </w:rPr>
        <w:t>треугольников»</w:t>
      </w:r>
    </w:p>
    <w:p w:rsidR="006B5CEE" w:rsidRDefault="006B5CEE" w:rsidP="00971641">
      <w:pPr>
        <w:spacing w:after="0" w:line="240" w:lineRule="auto"/>
      </w:pPr>
    </w:p>
    <w:p w:rsidR="00971641" w:rsidRPr="00200EB2" w:rsidRDefault="0047425E" w:rsidP="009716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_x0000_s1038" type="#_x0000_t202" style="position:absolute;margin-left:397.1pt;margin-top:2.3pt;width:18.7pt;height:18.7pt;z-index:251674624" strokecolor="white [3212]">
            <v:textbox>
              <w:txbxContent>
                <w:p w:rsidR="0047425E" w:rsidRPr="0047425E" w:rsidRDefault="0047425E" w:rsidP="0047425E">
                  <w:pPr>
                    <w:rPr>
                      <w:b/>
                      <w:color w:val="FF0000"/>
                    </w:rPr>
                  </w:pPr>
                  <w:r w:rsidRPr="0047425E">
                    <w:rPr>
                      <w:b/>
                      <w:color w:val="FF0000"/>
                    </w:rPr>
                    <w:t>?</w:t>
                  </w:r>
                </w:p>
              </w:txbxContent>
            </v:textbox>
          </v:shape>
        </w:pict>
      </w:r>
      <w:r w:rsidR="0024018E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451.3pt;margin-top:7.4pt;width:23.8pt;height:16.45pt;z-index:251662336" strokecolor="white [3212]">
            <v:textbox>
              <w:txbxContent>
                <w:p w:rsidR="00464B02" w:rsidRPr="00464B02" w:rsidRDefault="00464B02">
                  <w:pPr>
                    <w:rPr>
                      <w:sz w:val="16"/>
                      <w:szCs w:val="16"/>
                    </w:rPr>
                  </w:pPr>
                  <w:r w:rsidRPr="00464B02">
                    <w:rPr>
                      <w:sz w:val="16"/>
                      <w:szCs w:val="16"/>
                    </w:rPr>
                    <w:t>12</w:t>
                  </w:r>
                </w:p>
              </w:txbxContent>
            </v:textbox>
          </v:shape>
        </w:pict>
      </w:r>
      <w:r w:rsidR="00971641">
        <w:t>1</w:t>
      </w:r>
      <w:r w:rsidR="00971641" w:rsidRPr="00200EB2">
        <w:rPr>
          <w:rFonts w:ascii="Times New Roman" w:hAnsi="Times New Roman" w:cs="Times New Roman"/>
          <w:sz w:val="24"/>
          <w:szCs w:val="24"/>
        </w:rPr>
        <w:t xml:space="preserve">. </w:t>
      </w:r>
      <w:r w:rsidR="00971641"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Прямая, параллельная стороне </w:t>
      </w:r>
      <w:r w:rsidR="00971641" w:rsidRPr="00200E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AC</w:t>
      </w:r>
      <w:r w:rsidR="00971641"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 треугольника </w:t>
      </w:r>
      <w:r w:rsidR="00971641" w:rsidRPr="00200E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ABC</w:t>
      </w:r>
      <w:r w:rsidR="00971641"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971641" w:rsidRPr="00200EB2" w:rsidRDefault="00971641" w:rsidP="009716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пересекает стороны 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AB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BC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 в точках 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N</w:t>
      </w:r>
      <w:r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 соответственно, </w:t>
      </w:r>
    </w:p>
    <w:p w:rsidR="00464B02" w:rsidRDefault="0024018E" w:rsidP="009716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_x0000_s1028" type="#_x0000_t202" style="position:absolute;margin-left:447.45pt;margin-top:5.55pt;width:30.6pt;height:20.4pt;z-index:251664384" strokecolor="white [3212]">
            <v:textbox>
              <w:txbxContent>
                <w:p w:rsidR="00464B02" w:rsidRPr="00464B02" w:rsidRDefault="00464B02">
                  <w:pPr>
                    <w:rPr>
                      <w:sz w:val="20"/>
                      <w:szCs w:val="20"/>
                    </w:rPr>
                  </w:pPr>
                  <w:r w:rsidRPr="00464B02">
                    <w:rPr>
                      <w:sz w:val="20"/>
                      <w:szCs w:val="20"/>
                    </w:rPr>
                    <w:t>16</w:t>
                  </w:r>
                </w:p>
              </w:txbxContent>
            </v:textbox>
          </v:shape>
        </w:pic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AB=28</w: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 </w: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AC=16</w: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 </w: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MN=12</w: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971641" w:rsidRPr="00200EB2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</w: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971641" w:rsidRPr="009716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AM</w:t>
      </w:r>
      <w:r w:rsidR="00464B02" w:rsidRPr="00464B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464B02" w:rsidRDefault="00464B02" w:rsidP="00464B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Решение: </w:t>
      </w:r>
    </w:p>
    <w:p w:rsidR="00464B02" w:rsidRDefault="00464B02" w:rsidP="0033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Рассмотрим треугольники АВС 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MBN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sym w:font="Symbol" w:char="F0D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В- общий; 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 w:rsidR="00253C00">
        <w:rPr>
          <w:rFonts w:ascii="Times New Roman" w:eastAsia="Times New Roman" w:hAnsi="Times New Roman" w:cs="Times New Roman"/>
          <w:sz w:val="24"/>
          <w:szCs w:val="24"/>
        </w:rPr>
        <w:t>ВМ</w:t>
      </w:r>
      <w:r w:rsidR="00253C0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253C00" w:rsidRPr="00253C00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 w:rsidR="00253C00">
        <w:rPr>
          <w:rFonts w:ascii="Times New Roman" w:eastAsia="Times New Roman" w:hAnsi="Times New Roman" w:cs="Times New Roman"/>
          <w:sz w:val="24"/>
          <w:szCs w:val="24"/>
        </w:rPr>
        <w:t>ВАС(т.к. по условию М</w:t>
      </w:r>
      <w:r w:rsidR="00253C0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3C00" w:rsidRPr="00253C00">
        <w:rPr>
          <w:rFonts w:ascii="Times New Roman" w:eastAsia="Times New Roman" w:hAnsi="Times New Roman" w:cs="Times New Roman"/>
          <w:sz w:val="24"/>
          <w:szCs w:val="24"/>
        </w:rPr>
        <w:t>||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t xml:space="preserve"> АС, 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 w:rsidR="00253C00">
        <w:rPr>
          <w:rFonts w:ascii="Times New Roman" w:eastAsia="Times New Roman" w:hAnsi="Times New Roman" w:cs="Times New Roman"/>
          <w:sz w:val="24"/>
          <w:szCs w:val="24"/>
        </w:rPr>
        <w:t>ВМ</w:t>
      </w:r>
      <w:r w:rsidR="00253C0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 w:rsidR="00253C00">
        <w:rPr>
          <w:rFonts w:ascii="Times New Roman" w:eastAsia="Times New Roman" w:hAnsi="Times New Roman" w:cs="Times New Roman"/>
          <w:sz w:val="24"/>
          <w:szCs w:val="24"/>
        </w:rPr>
        <w:t>ВАС являются соответственными). Следовательно, по 2 признаку</w:t>
      </w:r>
      <w:r w:rsidR="003358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3C00">
        <w:rPr>
          <w:rFonts w:ascii="Times New Roman" w:eastAsia="Times New Roman" w:hAnsi="Times New Roman" w:cs="Times New Roman"/>
          <w:sz w:val="24"/>
          <w:szCs w:val="24"/>
        </w:rPr>
        <w:t xml:space="preserve">подобия треугольников  </w:t>
      </w:r>
      <w:r w:rsidR="003358C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358CA">
        <w:rPr>
          <w:rFonts w:ascii="Times New Roman" w:eastAsia="Times New Roman" w:hAnsi="Times New Roman" w:cs="Times New Roman"/>
          <w:sz w:val="24"/>
          <w:szCs w:val="24"/>
        </w:rPr>
        <w:sym w:font="Symbol" w:char="0044"/>
      </w:r>
      <w:r w:rsidR="003358CA">
        <w:rPr>
          <w:rFonts w:ascii="Times New Roman" w:eastAsia="Times New Roman" w:hAnsi="Times New Roman" w:cs="Times New Roman"/>
          <w:sz w:val="24"/>
          <w:szCs w:val="24"/>
        </w:rPr>
        <w:t xml:space="preserve">АВС </w:t>
      </w:r>
      <w:r w:rsidR="003358CA">
        <w:rPr>
          <w:rFonts w:ascii="Times New Roman" w:eastAsia="Times New Roman" w:hAnsi="Times New Roman" w:cs="Times New Roman"/>
          <w:sz w:val="24"/>
          <w:szCs w:val="24"/>
        </w:rPr>
        <w:sym w:font="Symbol" w:char="F07E"/>
      </w:r>
      <w:r w:rsidR="003358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58CA">
        <w:rPr>
          <w:rFonts w:ascii="Times New Roman" w:eastAsia="Times New Roman" w:hAnsi="Times New Roman" w:cs="Times New Roman"/>
          <w:sz w:val="24"/>
          <w:szCs w:val="24"/>
        </w:rPr>
        <w:sym w:font="Symbol" w:char="0044"/>
      </w:r>
      <w:r w:rsidR="003358CA">
        <w:rPr>
          <w:rFonts w:ascii="Times New Roman" w:eastAsia="Times New Roman" w:hAnsi="Times New Roman" w:cs="Times New Roman"/>
          <w:sz w:val="24"/>
          <w:szCs w:val="24"/>
        </w:rPr>
        <w:t>МВ</w:t>
      </w:r>
      <w:r w:rsidR="003358C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3358CA">
        <w:rPr>
          <w:rFonts w:ascii="Times New Roman" w:eastAsia="Times New Roman" w:hAnsi="Times New Roman" w:cs="Times New Roman"/>
          <w:sz w:val="24"/>
          <w:szCs w:val="24"/>
        </w:rPr>
        <w:t>. Тогда</w:t>
      </w:r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  сходственные стороны этих треугольников : </w:t>
      </w:r>
      <w:r w:rsidR="00240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 МВ и АВ, М</w:t>
      </w:r>
      <w:r w:rsidR="006B5CEE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 и АС. </w:t>
      </w:r>
      <w:r w:rsidR="00240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Поэтому  </w:t>
      </w:r>
      <w:r w:rsidR="003358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В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М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АВ</m:t>
            </m:r>
          </m:den>
        </m:f>
      </m:oMath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М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АС</m:t>
            </m:r>
          </m:den>
        </m:f>
      </m:oMath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.  Пусть МВ = х, получим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28</m:t>
            </m:r>
          </m:den>
        </m:f>
      </m:oMath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16</m:t>
            </m:r>
          </m:den>
        </m:f>
      </m:oMath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 ,  х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28*12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16</m:t>
            </m:r>
          </m:den>
        </m:f>
      </m:oMath>
      <w:r w:rsidR="006B5CEE">
        <w:rPr>
          <w:rFonts w:ascii="Times New Roman" w:eastAsia="Times New Roman" w:hAnsi="Times New Roman" w:cs="Times New Roman"/>
          <w:sz w:val="24"/>
          <w:szCs w:val="24"/>
        </w:rPr>
        <w:t xml:space="preserve">  = 21.   АВ = 21.</w:t>
      </w:r>
    </w:p>
    <w:p w:rsidR="006B5CEE" w:rsidRDefault="006B5CEE" w:rsidP="0033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5CEE" w:rsidRPr="003358CA" w:rsidRDefault="0024018E" w:rsidP="00335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5" style="position:absolute;margin-left:-41.7pt;margin-top:-198.85pt;width:5.7pt;height:7.9pt;z-index:251671552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113030</wp:posOffset>
            </wp:positionV>
            <wp:extent cx="1665605" cy="1230630"/>
            <wp:effectExtent l="19050" t="0" r="0" b="0"/>
            <wp:wrapTight wrapText="bothSides">
              <wp:wrapPolygon edited="0">
                <wp:start x="-247" y="0"/>
                <wp:lineTo x="-247" y="21399"/>
                <wp:lineTo x="21493" y="21399"/>
                <wp:lineTo x="21493" y="0"/>
                <wp:lineTo x="-247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463.5pt;margin-top:4.35pt;width:25.5pt;height:18.1pt;z-index:251668480;mso-position-horizontal-relative:text;mso-position-vertical-relative:text" strokecolor="white [3212]">
            <v:textbox>
              <w:txbxContent>
                <w:p w:rsidR="006B5CEE" w:rsidRDefault="006B5CEE">
                  <w:r>
                    <w:t>Р</w:t>
                  </w:r>
                </w:p>
              </w:txbxContent>
            </v:textbox>
          </v:shape>
        </w:pict>
      </w:r>
      <w:r w:rsidR="006B5CEE">
        <w:rPr>
          <w:rFonts w:ascii="Times New Roman" w:eastAsia="Times New Roman" w:hAnsi="Times New Roman" w:cs="Times New Roman"/>
          <w:sz w:val="24"/>
          <w:szCs w:val="24"/>
        </w:rPr>
        <w:t>АМ  = АВ – ВМ = 28 – 21 = 7 .                Ответ: АМ = 7.</w:t>
      </w:r>
    </w:p>
    <w:p w:rsidR="00DA13D2" w:rsidRDefault="00DA13D2" w:rsidP="00464B0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B5CEE" w:rsidRDefault="00A10610" w:rsidP="00464B0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135890</wp:posOffset>
            </wp:positionV>
            <wp:extent cx="3278505" cy="812800"/>
            <wp:effectExtent l="19050" t="0" r="0" b="0"/>
            <wp:wrapTight wrapText="bothSides">
              <wp:wrapPolygon edited="0">
                <wp:start x="-126" y="0"/>
                <wp:lineTo x="-126" y="21263"/>
                <wp:lineTo x="21587" y="21263"/>
                <wp:lineTo x="21587" y="0"/>
                <wp:lineTo x="-126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81280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5">
                            <a:lumMod val="50000"/>
                          </a:schemeClr>
                        </a:gs>
                        <a:gs pos="50000">
                          <a:schemeClr val="accent1">
                            <a:shade val="67500"/>
                            <a:satMod val="115000"/>
                          </a:schemeClr>
                        </a:gs>
                        <a:gs pos="100000">
                          <a:schemeClr val="accent1">
                            <a:shade val="100000"/>
                            <a:satMod val="115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3D2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351.85pt;margin-top:23.65pt;width:17.55pt;height:19.85pt;z-index:251666432;mso-position-horizontal-relative:text;mso-position-vertical-relative:text" strokecolor="white [3212]">
            <v:textbox>
              <w:txbxContent>
                <w:p w:rsidR="006B5CEE" w:rsidRDefault="006B5CEE">
                  <w:r>
                    <w:t>В</w:t>
                  </w:r>
                </w:p>
              </w:txbxContent>
            </v:textbox>
          </v:shape>
        </w:pict>
      </w:r>
      <w:r w:rsidR="00DA13D2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464B02" w:rsidRDefault="00DA13D2" w:rsidP="00464B0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178.4pt;margin-top:19.1pt;width:11.6pt;height:21.55pt;z-index:251669504" strokecolor="white [3212]">
            <v:textbox>
              <w:txbxContent>
                <w:p w:rsidR="006B5CEE" w:rsidRDefault="006B5CEE">
                  <w:r>
                    <w:t>К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50.3pt;margin-top:23.1pt;width:16.45pt;height:17.55pt;z-index:251665408" strokecolor="white [3212]">
            <v:textbox>
              <w:txbxContent>
                <w:p w:rsidR="006B5CEE" w:rsidRDefault="006B5CEE">
                  <w:r>
                    <w:t>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4" style="position:absolute;margin-left:166.2pt;margin-top:21.6pt;width:5.7pt;height:7.9pt;z-index:251670528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6" style="position:absolute;margin-left:98.95pt;margin-top:21.6pt;width:5.7pt;height:7.9pt;z-index:251672576"/>
        </w:pict>
      </w:r>
    </w:p>
    <w:p w:rsidR="00464B02" w:rsidRDefault="00DA13D2" w:rsidP="00464B0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7" type="#_x0000_t202" style="position:absolute;margin-left:133.55pt;margin-top:7.65pt;width:21.55pt;height:21.55pt;z-index:251673600" strokecolor="white [3212]">
            <v:textbox>
              <w:txbxContent>
                <w:p w:rsidR="0047425E" w:rsidRPr="0047425E" w:rsidRDefault="0047425E">
                  <w:pPr>
                    <w:rPr>
                      <w:b/>
                      <w:color w:val="FF0000"/>
                    </w:rPr>
                  </w:pPr>
                  <w:r w:rsidRPr="0047425E">
                    <w:rPr>
                      <w:b/>
                      <w:color w:val="FF0000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98.95pt;margin-top:7.65pt;width:15.05pt;height:21.55pt;z-index:251667456" strokecolor="white [3212]">
            <v:textbox>
              <w:txbxContent>
                <w:p w:rsidR="006B5CEE" w:rsidRDefault="006B5CEE">
                  <w:r>
                    <w:t>С</w:t>
                  </w:r>
                </w:p>
              </w:txbxContent>
            </v:textbox>
          </v:shape>
        </w:pict>
      </w:r>
    </w:p>
    <w:p w:rsidR="00464B02" w:rsidRDefault="0024018E" w:rsidP="00464B0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Решение:</w:t>
      </w:r>
    </w:p>
    <w:p w:rsidR="0047425E" w:rsidRDefault="0024018E" w:rsidP="00240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Рассмотрим прямоугольные треугольники АВС и АРК: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D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А- общий;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>
        <w:rPr>
          <w:rFonts w:ascii="Times New Roman" w:eastAsia="Times New Roman" w:hAnsi="Times New Roman" w:cs="Times New Roman"/>
          <w:sz w:val="24"/>
          <w:szCs w:val="24"/>
        </w:rPr>
        <w:t>ВСА</w:t>
      </w:r>
      <w:r w:rsidRPr="00253C00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РКА(т.к. </w:t>
      </w:r>
      <w:r w:rsidR="0024236D">
        <w:rPr>
          <w:rFonts w:ascii="Times New Roman" w:eastAsia="Times New Roman" w:hAnsi="Times New Roman" w:cs="Times New Roman"/>
          <w:sz w:val="24"/>
          <w:szCs w:val="24"/>
        </w:rPr>
        <w:t>человек и столб перпендикулярны к поверхности земли, а значит, ВС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C00">
        <w:rPr>
          <w:rFonts w:ascii="Times New Roman" w:eastAsia="Times New Roman" w:hAnsi="Times New Roman" w:cs="Times New Roman"/>
          <w:sz w:val="24"/>
          <w:szCs w:val="24"/>
        </w:rPr>
        <w:t>||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236D">
        <w:rPr>
          <w:rFonts w:ascii="Times New Roman" w:eastAsia="Times New Roman" w:hAnsi="Times New Roman" w:cs="Times New Roman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 xml:space="preserve">АК – секущая,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 w:rsidR="0024236D">
        <w:rPr>
          <w:rFonts w:ascii="Times New Roman" w:eastAsia="Times New Roman" w:hAnsi="Times New Roman" w:cs="Times New Roman"/>
          <w:sz w:val="24"/>
          <w:szCs w:val="24"/>
        </w:rPr>
        <w:t>ВСА =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D0"/>
      </w:r>
      <w:r w:rsidR="0024236D">
        <w:rPr>
          <w:rFonts w:ascii="Times New Roman" w:eastAsia="Times New Roman" w:hAnsi="Times New Roman" w:cs="Times New Roman"/>
          <w:sz w:val="24"/>
          <w:szCs w:val="24"/>
        </w:rPr>
        <w:t>РКА = 90</w:t>
      </w:r>
      <w:r w:rsidR="0024236D">
        <w:rPr>
          <w:rFonts w:ascii="Calibri" w:eastAsia="Times New Roman" w:hAnsi="Calibri" w:cs="Calibri"/>
          <w:sz w:val="24"/>
          <w:szCs w:val="24"/>
        </w:rPr>
        <w:t>⁰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 xml:space="preserve">  как соответственные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Следовательно, по 2 признаку подобия треугольников   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4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АВС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7E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44"/>
      </w:r>
      <w:r w:rsidR="0047425E">
        <w:rPr>
          <w:rFonts w:ascii="Times New Roman" w:eastAsia="Times New Roman" w:hAnsi="Times New Roman" w:cs="Times New Roman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sz w:val="24"/>
          <w:szCs w:val="24"/>
        </w:rPr>
        <w:t>. Тогда  сходственные стороны этих треугольников:   В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>С и РК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 xml:space="preserve"> АС и 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Поэтому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В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С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РК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АС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АК</m:t>
            </m:r>
          </m:den>
        </m:f>
      </m:oMath>
      <w:r w:rsidR="0047425E">
        <w:rPr>
          <w:rFonts w:ascii="Times New Roman" w:eastAsia="Times New Roman" w:hAnsi="Times New Roman" w:cs="Times New Roman"/>
          <w:sz w:val="24"/>
          <w:szCs w:val="24"/>
        </w:rPr>
        <w:t>.  Пусть 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х, 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 xml:space="preserve">тогда АК = 10 + х.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получим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5,1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10+х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,  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 xml:space="preserve">10 + </w:t>
      </w:r>
      <w:r>
        <w:rPr>
          <w:rFonts w:ascii="Times New Roman" w:eastAsia="Times New Roman" w:hAnsi="Times New Roman" w:cs="Times New Roman"/>
          <w:sz w:val="24"/>
          <w:szCs w:val="24"/>
        </w:rPr>
        <w:t>х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5,1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1,7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5E">
        <w:rPr>
          <w:rFonts w:ascii="Times New Roman" w:eastAsia="Times New Roman" w:hAnsi="Times New Roman" w:cs="Times New Roman"/>
          <w:sz w:val="24"/>
          <w:szCs w:val="24"/>
        </w:rPr>
        <w:t xml:space="preserve">;                                   </w:t>
      </w:r>
    </w:p>
    <w:p w:rsidR="0047425E" w:rsidRDefault="0047425E" w:rsidP="00240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10 + х </w:t>
      </w:r>
      <w:r w:rsidR="00240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30</w:t>
      </w:r>
      <w:r w:rsidR="0024018E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24018E" w:rsidRDefault="0047425E" w:rsidP="00240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х = 20</w:t>
      </w:r>
      <w:r w:rsidR="0024018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АК= 20м, тогда СК = 30 – 20 = 10м.</w:t>
      </w:r>
    </w:p>
    <w:p w:rsidR="0024018E" w:rsidRDefault="0047425E" w:rsidP="0047425E">
      <w:pPr>
        <w:tabs>
          <w:tab w:val="left" w:pos="134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61B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Ответ:  СК = 10м.</w:t>
      </w:r>
    </w:p>
    <w:p w:rsidR="00464B02" w:rsidRPr="00B04A53" w:rsidRDefault="00AA0455" w:rsidP="00A61BB8">
      <w:pPr>
        <w:tabs>
          <w:tab w:val="left" w:pos="1349"/>
        </w:tabs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.25pt;margin-top:14.15pt;width:22.65pt;height:21.55pt;z-index:251677696">
            <v:textbox>
              <w:txbxContent>
                <w:p w:rsidR="00286B01" w:rsidRDefault="00286B01">
                  <w:r>
                    <w:t>1.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280035</wp:posOffset>
            </wp:positionV>
            <wp:extent cx="3990975" cy="1648460"/>
            <wp:effectExtent l="19050" t="0" r="9525" b="0"/>
            <wp:wrapTight wrapText="bothSides">
              <wp:wrapPolygon edited="0">
                <wp:start x="-103" y="0"/>
                <wp:lineTo x="-103" y="21467"/>
                <wp:lineTo x="21652" y="21467"/>
                <wp:lineTo x="21652" y="0"/>
                <wp:lineTo x="-103" y="0"/>
              </wp:wrapPolygon>
            </wp:wrapTight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BB8">
        <w:rPr>
          <w:rFonts w:ascii="Times New Roman" w:eastAsia="Times New Roman" w:hAnsi="Times New Roman" w:cs="Times New Roman"/>
          <w:sz w:val="24"/>
          <w:szCs w:val="24"/>
        </w:rPr>
        <w:tab/>
      </w:r>
      <w:r w:rsidR="00A61BB8" w:rsidRPr="00B04A53">
        <w:rPr>
          <w:rFonts w:ascii="Times New Roman" w:eastAsia="Times New Roman" w:hAnsi="Times New Roman" w:cs="Times New Roman"/>
          <w:sz w:val="24"/>
          <w:szCs w:val="24"/>
          <w:u w:val="single"/>
        </w:rPr>
        <w:t>Дом.задание:  п.78, 79</w:t>
      </w:r>
      <w:r w:rsidR="00B04A53">
        <w:rPr>
          <w:rFonts w:ascii="Times New Roman" w:eastAsia="Times New Roman" w:hAnsi="Times New Roman" w:cs="Times New Roman"/>
          <w:sz w:val="24"/>
          <w:szCs w:val="24"/>
          <w:u w:val="single"/>
        </w:rPr>
        <w:t>( повторить теорию)</w:t>
      </w:r>
      <w:r w:rsidR="00A61BB8" w:rsidRPr="00B04A5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Решить задачи: </w:t>
      </w:r>
    </w:p>
    <w:p w:rsidR="00A61BB8" w:rsidRPr="00286B01" w:rsidRDefault="00AA0455" w:rsidP="00286B01">
      <w:pPr>
        <w:tabs>
          <w:tab w:val="left" w:pos="134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678815</wp:posOffset>
            </wp:positionV>
            <wp:extent cx="3714750" cy="2656205"/>
            <wp:effectExtent l="19050" t="0" r="0" b="0"/>
            <wp:wrapTight wrapText="bothSides">
              <wp:wrapPolygon edited="0">
                <wp:start x="-111" y="0"/>
                <wp:lineTo x="-111" y="21378"/>
                <wp:lineTo x="21600" y="21378"/>
                <wp:lineTo x="21600" y="0"/>
                <wp:lineTo x="-11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B01">
        <w:rPr>
          <w:rFonts w:eastAsia="Times New Roman"/>
          <w:noProof/>
        </w:rPr>
        <w:pict>
          <v:rect id="_x0000_s1040" style="position:absolute;margin-left:138pt;margin-top:26.15pt;width:62.35pt;height:10.75pt;z-index:251676672;mso-position-horizontal-relative:text;mso-position-vertical-relative:text" strokecolor="white [3212]"/>
        </w:pict>
      </w:r>
    </w:p>
    <w:p w:rsidR="00464B02" w:rsidRDefault="00AA0455" w:rsidP="00464B02">
      <w:pPr>
        <w:spacing w:before="30" w:after="60" w:line="330" w:lineRule="atLeast"/>
      </w:pPr>
      <w:r>
        <w:rPr>
          <w:noProof/>
        </w:rPr>
        <w:pict>
          <v:shape id="_x0000_s1043" type="#_x0000_t202" style="position:absolute;margin-left:-67.65pt;margin-top:23.65pt;width:19.6pt;height:20.4pt;z-index:251678720">
            <v:textbox>
              <w:txbxContent>
                <w:p w:rsidR="00AA0455" w:rsidRDefault="00AA0455">
                  <w:r>
                    <w:t>2</w:t>
                  </w:r>
                </w:p>
              </w:txbxContent>
            </v:textbox>
          </v:shape>
        </w:pict>
      </w:r>
    </w:p>
    <w:p w:rsidR="001F49A2" w:rsidRPr="00464B02" w:rsidRDefault="001F49A2" w:rsidP="00464B02">
      <w:pPr>
        <w:spacing w:before="30" w:after="60" w:line="330" w:lineRule="atLeast"/>
      </w:pPr>
    </w:p>
    <w:sectPr w:rsidR="001F49A2" w:rsidRPr="00464B02" w:rsidSect="00AA0455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CAA" w:rsidRDefault="00CC4CAA" w:rsidP="00AA0455">
      <w:pPr>
        <w:spacing w:after="0" w:line="240" w:lineRule="auto"/>
      </w:pPr>
      <w:r>
        <w:separator/>
      </w:r>
    </w:p>
  </w:endnote>
  <w:endnote w:type="continuationSeparator" w:id="1">
    <w:p w:rsidR="00CC4CAA" w:rsidRDefault="00CC4CAA" w:rsidP="00AA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CAA" w:rsidRDefault="00CC4CAA" w:rsidP="00AA0455">
      <w:pPr>
        <w:spacing w:after="0" w:line="240" w:lineRule="auto"/>
      </w:pPr>
      <w:r>
        <w:separator/>
      </w:r>
    </w:p>
  </w:footnote>
  <w:footnote w:type="continuationSeparator" w:id="1">
    <w:p w:rsidR="00CC4CAA" w:rsidRDefault="00CC4CAA" w:rsidP="00AA0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46B29"/>
    <w:multiLevelType w:val="hybridMultilevel"/>
    <w:tmpl w:val="0CD48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49A2"/>
    <w:rsid w:val="001F49A2"/>
    <w:rsid w:val="0024018E"/>
    <w:rsid w:val="0024236D"/>
    <w:rsid w:val="00253C00"/>
    <w:rsid w:val="00286B01"/>
    <w:rsid w:val="003358CA"/>
    <w:rsid w:val="00464B02"/>
    <w:rsid w:val="0047425E"/>
    <w:rsid w:val="006B5CEE"/>
    <w:rsid w:val="00971641"/>
    <w:rsid w:val="00A10610"/>
    <w:rsid w:val="00A61BB8"/>
    <w:rsid w:val="00AA0455"/>
    <w:rsid w:val="00B04A53"/>
    <w:rsid w:val="00B15ED3"/>
    <w:rsid w:val="00CC4CAA"/>
    <w:rsid w:val="00CE542E"/>
    <w:rsid w:val="00DA1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58CA"/>
    <w:rPr>
      <w:color w:val="808080"/>
    </w:rPr>
  </w:style>
  <w:style w:type="paragraph" w:styleId="a4">
    <w:name w:val="List Paragraph"/>
    <w:basedOn w:val="a"/>
    <w:uiPriority w:val="34"/>
    <w:qFormat/>
    <w:rsid w:val="00A61BB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A0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0455"/>
  </w:style>
  <w:style w:type="paragraph" w:styleId="a7">
    <w:name w:val="footer"/>
    <w:basedOn w:val="a"/>
    <w:link w:val="a8"/>
    <w:uiPriority w:val="99"/>
    <w:semiHidden/>
    <w:unhideWhenUsed/>
    <w:rsid w:val="00AA0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04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14</cp:revision>
  <dcterms:created xsi:type="dcterms:W3CDTF">2020-04-23T07:06:00Z</dcterms:created>
  <dcterms:modified xsi:type="dcterms:W3CDTF">2020-04-23T08:21:00Z</dcterms:modified>
</cp:coreProperties>
</file>